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91AB7" w14:textId="1D858E66" w:rsidR="003647F0" w:rsidRPr="003647F0" w:rsidRDefault="003647F0" w:rsidP="003647F0">
      <w:pPr>
        <w:pStyle w:val="Normlnweb"/>
        <w:shd w:val="clear" w:color="auto" w:fill="FFFFFF"/>
        <w:spacing w:line="252" w:lineRule="atLeast"/>
        <w:ind w:firstLine="150"/>
        <w:jc w:val="center"/>
        <w:rPr>
          <w:rStyle w:val="Siln"/>
          <w:rFonts w:ascii="Arial" w:hAnsi="Arial" w:cs="Arial"/>
          <w:color w:val="000000"/>
          <w:sz w:val="20"/>
          <w:szCs w:val="20"/>
        </w:rPr>
      </w:pPr>
      <w:r w:rsidRPr="003647F0">
        <w:rPr>
          <w:rFonts w:ascii="Arial" w:hAnsi="Arial" w:cs="Arial"/>
          <w:color w:val="333333"/>
          <w:sz w:val="20"/>
          <w:szCs w:val="20"/>
          <w:shd w:val="clear" w:color="auto" w:fill="FFFFFF"/>
        </w:rPr>
        <w:t>Bytové družstvo Krčská 61, družstvo</w:t>
      </w:r>
    </w:p>
    <w:p w14:paraId="496BFDDC" w14:textId="6E700D12" w:rsidR="003647F0" w:rsidRPr="003647F0" w:rsidRDefault="003647F0" w:rsidP="003647F0">
      <w:pPr>
        <w:pStyle w:val="Normlnweb"/>
        <w:shd w:val="clear" w:color="auto" w:fill="FFFFFF"/>
        <w:spacing w:line="252" w:lineRule="atLeast"/>
        <w:ind w:firstLine="150"/>
        <w:jc w:val="center"/>
        <w:rPr>
          <w:rFonts w:ascii="Arial" w:hAnsi="Arial" w:cs="Arial"/>
          <w:color w:val="000000"/>
          <w:sz w:val="36"/>
          <w:szCs w:val="36"/>
        </w:rPr>
      </w:pPr>
      <w:r w:rsidRPr="003647F0">
        <w:rPr>
          <w:rStyle w:val="Siln"/>
          <w:rFonts w:ascii="Arial" w:hAnsi="Arial" w:cs="Arial"/>
          <w:color w:val="000000"/>
          <w:sz w:val="36"/>
          <w:szCs w:val="36"/>
        </w:rPr>
        <w:t>Domovní řád</w:t>
      </w:r>
    </w:p>
    <w:p w14:paraId="02355B79" w14:textId="77777777" w:rsidR="003647F0" w:rsidRPr="003647F0" w:rsidRDefault="003647F0" w:rsidP="003647F0">
      <w:pPr>
        <w:pStyle w:val="Normlnweb"/>
        <w:shd w:val="clear" w:color="auto" w:fill="FFFFFF"/>
        <w:spacing w:line="252" w:lineRule="atLeast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3647F0">
        <w:rPr>
          <w:rFonts w:ascii="Arial" w:hAnsi="Arial" w:cs="Arial"/>
          <w:color w:val="000000"/>
          <w:sz w:val="20"/>
          <w:szCs w:val="20"/>
        </w:rPr>
        <w:t xml:space="preserve">Užívání bytů a společných částí domů je upraveno zejména občanským zákoníkem, nájemní smlouvou, stanovami družstva a tímto domovním řádem. Bytem se rozumí místnost nebo soubor místností, které jsou částí domu, tvoří obytný prostor a jsou určeny a užívány k účelu bydlení. Příslušenstvím bytu jsou vedlejší místnosti a prostory určené k bytu, aby byly s bytem užívány (např. sklep, komora mimo byt apod.). </w:t>
      </w:r>
    </w:p>
    <w:p w14:paraId="18EAE6DC" w14:textId="77B1FC9F" w:rsidR="003647F0" w:rsidRPr="003647F0" w:rsidRDefault="003647F0" w:rsidP="003647F0">
      <w:pPr>
        <w:pStyle w:val="Normlnweb"/>
        <w:shd w:val="clear" w:color="auto" w:fill="FFFFFF"/>
        <w:spacing w:line="252" w:lineRule="atLeast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3647F0">
        <w:rPr>
          <w:rFonts w:ascii="Arial" w:hAnsi="Arial" w:cs="Arial"/>
          <w:color w:val="000000"/>
          <w:sz w:val="20"/>
          <w:szCs w:val="20"/>
        </w:rPr>
        <w:t>Společnými částmi domu se rozumí části domu určené pro společné užívání, zejména základy, střecha, hlavní svislé a vodorovné konstrukce, vchody, schodiště, chodby, sušárny, kočárkárny, kotelny, výměníky tepla, rozvody tepla, rozvody teplé a studené vody, kanalizace, plynu, elektřiny, vzduchotechniky, výtahy, hromosvody, společné antény; dále se za společné části domu považují příslušenství domu (například drobné stavby) a společná zařízení domu (například vybavení společné sušárny).</w:t>
      </w:r>
    </w:p>
    <w:p w14:paraId="452CA861" w14:textId="02F056B7" w:rsidR="003647F0" w:rsidRPr="003647F0" w:rsidRDefault="003647F0" w:rsidP="003647F0">
      <w:pPr>
        <w:pStyle w:val="Normlnweb"/>
        <w:shd w:val="clear" w:color="auto" w:fill="FFFFFF"/>
        <w:spacing w:line="252" w:lineRule="atLeast"/>
        <w:ind w:firstLine="150"/>
        <w:jc w:val="center"/>
        <w:rPr>
          <w:rFonts w:ascii="Arial" w:hAnsi="Arial" w:cs="Arial"/>
          <w:color w:val="000000"/>
          <w:sz w:val="20"/>
          <w:szCs w:val="20"/>
        </w:rPr>
      </w:pPr>
      <w:r w:rsidRPr="003647F0">
        <w:rPr>
          <w:rStyle w:val="Siln"/>
          <w:rFonts w:ascii="Arial" w:hAnsi="Arial" w:cs="Arial"/>
          <w:color w:val="000000"/>
          <w:sz w:val="20"/>
          <w:szCs w:val="20"/>
        </w:rPr>
        <w:t>I. Užívání bytu</w:t>
      </w:r>
    </w:p>
    <w:p w14:paraId="2622C08D" w14:textId="4AECDC85" w:rsidR="003647F0" w:rsidRPr="003647F0" w:rsidRDefault="003647F0" w:rsidP="003647F0">
      <w:pPr>
        <w:pStyle w:val="Normlnweb"/>
        <w:shd w:val="clear" w:color="auto" w:fill="FFFFFF"/>
        <w:spacing w:line="252" w:lineRule="atLeast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3647F0">
        <w:rPr>
          <w:rFonts w:ascii="Arial" w:hAnsi="Arial" w:cs="Arial"/>
          <w:color w:val="000000"/>
          <w:sz w:val="20"/>
          <w:szCs w:val="20"/>
        </w:rPr>
        <w:t>Nájemce bytu a členové jeho domácnosti mají vedle práva řádně užívat byt i právo řádně užívat společné prostory a zařízení domu, jakož i požívat plnění, jejichž poskytování je s užíváním bytu spojeno.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647F0">
        <w:rPr>
          <w:rFonts w:ascii="Arial" w:hAnsi="Arial" w:cs="Arial"/>
          <w:color w:val="000000"/>
          <w:sz w:val="20"/>
          <w:szCs w:val="20"/>
        </w:rPr>
        <w:t>Nájemce je povinen užívat byt, společné prostory a zařízení domu řádně a řádně požívat plnění, jejichž poskytování je spojeno s užíváním bytu.</w:t>
      </w:r>
    </w:p>
    <w:p w14:paraId="56203B1E" w14:textId="2880A62E" w:rsidR="003647F0" w:rsidRPr="003647F0" w:rsidRDefault="003647F0" w:rsidP="003647F0">
      <w:pPr>
        <w:pStyle w:val="Normlnweb"/>
        <w:shd w:val="clear" w:color="auto" w:fill="FFFFFF"/>
        <w:spacing w:line="252" w:lineRule="atLeast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3647F0">
        <w:rPr>
          <w:rFonts w:ascii="Arial" w:hAnsi="Arial" w:cs="Arial"/>
          <w:color w:val="000000"/>
          <w:sz w:val="20"/>
          <w:szCs w:val="20"/>
        </w:rPr>
        <w:t>Nájemci jsou povinni při výkonu svých práv dbát, aby v domě bylo vytvořeno prostředí zajišťující ostatním nájemcům výkon jejich práv.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647F0">
        <w:rPr>
          <w:rFonts w:ascii="Arial" w:hAnsi="Arial" w:cs="Arial"/>
          <w:color w:val="000000"/>
          <w:sz w:val="20"/>
          <w:szCs w:val="20"/>
        </w:rPr>
        <w:t>Nájemce bytu není oprávněn provádět stavební úpravy ani jinou podstatnou změnu v bytě (změny na instalacích nebo zásobovacích vedeních) bez souhlasu pronajímatele, a to ani na svůj náklad. V případě porušení této povinnosti je pronajímatel oprávněn požadovat, aby nájemce provedené úpravy a změny bez odkladu odstranil.</w:t>
      </w:r>
    </w:p>
    <w:p w14:paraId="2D88E2F0" w14:textId="77777777" w:rsidR="003647F0" w:rsidRPr="003647F0" w:rsidRDefault="003647F0" w:rsidP="003647F0">
      <w:pPr>
        <w:pStyle w:val="Normlnweb"/>
        <w:shd w:val="clear" w:color="auto" w:fill="FFFFFF"/>
        <w:spacing w:line="252" w:lineRule="atLeast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3647F0">
        <w:rPr>
          <w:rFonts w:ascii="Arial" w:hAnsi="Arial" w:cs="Arial"/>
          <w:color w:val="000000"/>
          <w:sz w:val="20"/>
          <w:szCs w:val="20"/>
        </w:rPr>
        <w:t>Nájemce je povinen strpět úpravu bytu nebo domu, jen nesníží-li hodnotu bydlení a lze-li ji provést bez většího nepohodlí pro nájemce, nebo provádí-li ji pronajímatel na příkaz orgánu veřejné moci, anebo hrozí-li zvlášť závažná újma; jinak odpovídá za škodu, která nesplněním této povinnosti vznikla. V ostatních případech lze změnu provést jen se souhlasem nájemce.</w:t>
      </w:r>
    </w:p>
    <w:p w14:paraId="7776E062" w14:textId="77777777" w:rsidR="003647F0" w:rsidRPr="003647F0" w:rsidRDefault="003647F0" w:rsidP="003647F0">
      <w:pPr>
        <w:pStyle w:val="Normlnweb"/>
        <w:shd w:val="clear" w:color="auto" w:fill="FFFFFF"/>
        <w:spacing w:line="252" w:lineRule="atLeast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3647F0">
        <w:rPr>
          <w:rFonts w:ascii="Arial" w:hAnsi="Arial" w:cs="Arial"/>
          <w:color w:val="000000"/>
          <w:sz w:val="20"/>
          <w:szCs w:val="20"/>
        </w:rPr>
        <w:t>Nájemce je povinen umožnit pronajímateli nebo jím pověřené osobě, aby provedl instalaci a údržbu zařízení pro měření a regulaci tepla, teplé a studené vody, jakož i odpočet naměřených hodnot. Stejně tak je povinen umožnit přístup k dalším technickým zařízením, pokud jsou součástí bytu a patří pronajímateli.</w:t>
      </w:r>
    </w:p>
    <w:p w14:paraId="498DCDF2" w14:textId="7B68F4F3" w:rsidR="003647F0" w:rsidRPr="003647F0" w:rsidRDefault="003647F0" w:rsidP="003647F0">
      <w:pPr>
        <w:pStyle w:val="Normlnweb"/>
        <w:shd w:val="clear" w:color="auto" w:fill="FFFFFF"/>
        <w:spacing w:line="252" w:lineRule="atLeast"/>
        <w:ind w:firstLine="150"/>
        <w:jc w:val="center"/>
        <w:rPr>
          <w:rStyle w:val="Siln"/>
          <w:rFonts w:ascii="Arial" w:hAnsi="Arial" w:cs="Arial"/>
          <w:color w:val="000000"/>
          <w:sz w:val="20"/>
          <w:szCs w:val="20"/>
        </w:rPr>
      </w:pPr>
      <w:r w:rsidRPr="003647F0">
        <w:rPr>
          <w:rStyle w:val="Siln"/>
          <w:rFonts w:ascii="Arial" w:hAnsi="Arial" w:cs="Arial"/>
          <w:color w:val="000000"/>
          <w:sz w:val="20"/>
          <w:szCs w:val="20"/>
        </w:rPr>
        <w:t> II. Udržovací povinnosti nájemce bytu</w:t>
      </w:r>
    </w:p>
    <w:p w14:paraId="58CCB103" w14:textId="5775C547" w:rsidR="003647F0" w:rsidRPr="003647F0" w:rsidRDefault="003647F0" w:rsidP="00B70618">
      <w:pPr>
        <w:pStyle w:val="Normlnweb"/>
        <w:shd w:val="clear" w:color="auto" w:fill="FFFFFF"/>
        <w:spacing w:line="252" w:lineRule="atLeast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3647F0">
        <w:rPr>
          <w:rFonts w:ascii="Arial" w:hAnsi="Arial" w:cs="Arial"/>
          <w:color w:val="000000"/>
          <w:sz w:val="20"/>
          <w:szCs w:val="20"/>
        </w:rPr>
        <w:t>Nájemce provádí a hradí běžnou údržbu a drobné opravy související s užíváním bytu. Nepostará-li se nájemce o včasné provedení drobných oprav a běžnou údržbu bytu, má pronajímatel právo učinit tak po předchozím upozornění nájemce na svůj náklad sám a požadovat od něj náhradu.</w:t>
      </w:r>
      <w:r w:rsidR="00B70618">
        <w:rPr>
          <w:rFonts w:ascii="Arial" w:hAnsi="Arial" w:cs="Arial"/>
          <w:color w:val="000000"/>
          <w:sz w:val="20"/>
          <w:szCs w:val="20"/>
        </w:rPr>
        <w:t xml:space="preserve"> </w:t>
      </w:r>
      <w:r w:rsidRPr="003647F0">
        <w:rPr>
          <w:rFonts w:ascii="Arial" w:hAnsi="Arial" w:cs="Arial"/>
          <w:color w:val="000000"/>
          <w:sz w:val="20"/>
          <w:szCs w:val="20"/>
        </w:rPr>
        <w:t>Nájemce je povinen odstranit závady nebo poškození, které způsobil v domě sám nebo členové jeho domácnosti anebo osoby, jimž umožnil vstup do domu. Nestane-li se tak, má pronajímatel právo po předchozím upozornění nájemce závady a poškození odstranit a požadovat od nájemce náhradu.</w:t>
      </w:r>
    </w:p>
    <w:p w14:paraId="3FAF98A8" w14:textId="77777777" w:rsidR="003647F0" w:rsidRPr="003647F0" w:rsidRDefault="003647F0" w:rsidP="003647F0">
      <w:pPr>
        <w:pStyle w:val="Normlnweb"/>
        <w:shd w:val="clear" w:color="auto" w:fill="FFFFFF"/>
        <w:spacing w:line="252" w:lineRule="atLeast"/>
        <w:ind w:firstLine="150"/>
        <w:rPr>
          <w:rFonts w:ascii="Arial" w:hAnsi="Arial" w:cs="Arial"/>
          <w:color w:val="000000"/>
          <w:sz w:val="20"/>
          <w:szCs w:val="20"/>
        </w:rPr>
      </w:pPr>
      <w:r w:rsidRPr="003647F0">
        <w:rPr>
          <w:rFonts w:ascii="Arial" w:hAnsi="Arial" w:cs="Arial"/>
          <w:color w:val="000000"/>
          <w:sz w:val="20"/>
          <w:szCs w:val="20"/>
        </w:rPr>
        <w:t> </w:t>
      </w:r>
    </w:p>
    <w:p w14:paraId="4E803355" w14:textId="77777777" w:rsidR="003647F0" w:rsidRPr="003647F0" w:rsidRDefault="003647F0" w:rsidP="003647F0">
      <w:pPr>
        <w:pStyle w:val="Normlnweb"/>
        <w:shd w:val="clear" w:color="auto" w:fill="FFFFFF"/>
        <w:spacing w:line="252" w:lineRule="atLeast"/>
        <w:ind w:firstLine="150"/>
        <w:rPr>
          <w:rFonts w:ascii="Arial" w:hAnsi="Arial" w:cs="Arial"/>
          <w:color w:val="000000"/>
          <w:sz w:val="20"/>
          <w:szCs w:val="20"/>
        </w:rPr>
      </w:pPr>
      <w:r w:rsidRPr="003647F0">
        <w:rPr>
          <w:rFonts w:ascii="Arial" w:hAnsi="Arial" w:cs="Arial"/>
          <w:color w:val="000000"/>
          <w:sz w:val="20"/>
          <w:szCs w:val="20"/>
        </w:rPr>
        <w:t> </w:t>
      </w:r>
    </w:p>
    <w:p w14:paraId="273E169A" w14:textId="77777777" w:rsidR="003647F0" w:rsidRPr="003647F0" w:rsidRDefault="003647F0" w:rsidP="003647F0">
      <w:pPr>
        <w:pStyle w:val="Normlnweb"/>
        <w:shd w:val="clear" w:color="auto" w:fill="FFFFFF"/>
        <w:spacing w:line="252" w:lineRule="atLeast"/>
        <w:ind w:firstLine="150"/>
        <w:jc w:val="center"/>
        <w:rPr>
          <w:rFonts w:ascii="Arial" w:hAnsi="Arial" w:cs="Arial"/>
          <w:color w:val="000000"/>
          <w:sz w:val="20"/>
          <w:szCs w:val="20"/>
        </w:rPr>
      </w:pPr>
      <w:r w:rsidRPr="003647F0">
        <w:rPr>
          <w:rStyle w:val="Siln"/>
          <w:rFonts w:ascii="Arial" w:hAnsi="Arial" w:cs="Arial"/>
          <w:color w:val="000000"/>
          <w:sz w:val="20"/>
          <w:szCs w:val="20"/>
        </w:rPr>
        <w:lastRenderedPageBreak/>
        <w:t>III. Povinnosti nájemce při předcházení škod</w:t>
      </w:r>
    </w:p>
    <w:p w14:paraId="13F5D9CE" w14:textId="77777777" w:rsidR="003647F0" w:rsidRPr="003647F0" w:rsidRDefault="003647F0" w:rsidP="00B70618">
      <w:pPr>
        <w:pStyle w:val="Normlnweb"/>
        <w:shd w:val="clear" w:color="auto" w:fill="FFFFFF"/>
        <w:spacing w:line="252" w:lineRule="atLeast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3647F0">
        <w:rPr>
          <w:rFonts w:ascii="Arial" w:hAnsi="Arial" w:cs="Arial"/>
          <w:color w:val="000000"/>
          <w:sz w:val="20"/>
          <w:szCs w:val="20"/>
        </w:rPr>
        <w:t>Nájemce bytu a členové jeho domácnosti jsou povinni počínat si tak, aby nedocházelo ke škodám na zdraví, na majetku, na přírodě a životním prostředí.</w:t>
      </w:r>
    </w:p>
    <w:p w14:paraId="59B16EBA" w14:textId="77777777" w:rsidR="003647F0" w:rsidRPr="003647F0" w:rsidRDefault="003647F0" w:rsidP="00B70618">
      <w:pPr>
        <w:pStyle w:val="Normlnweb"/>
        <w:shd w:val="clear" w:color="auto" w:fill="FFFFFF"/>
        <w:spacing w:line="252" w:lineRule="atLeast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3647F0">
        <w:rPr>
          <w:rFonts w:ascii="Arial" w:hAnsi="Arial" w:cs="Arial"/>
          <w:color w:val="000000"/>
          <w:sz w:val="20"/>
          <w:szCs w:val="20"/>
        </w:rPr>
        <w:t>Nájemce bytu a členové jeho domácnosti jsou povinni počínat si tak, aby předcházeli vzniku požáru, zejména při používání tepelných a elektrických spotřebičů, při skladování a používání hořlavých látek, manipulaci s nimi nebo s otevřeným ohněm či jiným zdroje zapálení, a dodržovat podmínky nebo návody vztahující se k požární bezpečnosti výrobků nebo činností. Ten, kdo je povinen vykonávat dohled nad osobami, které nemohou posoudit následky svého jednání, je povinen dbát, aby tyto osoby svým jednáním nezpůsobily požár.</w:t>
      </w:r>
    </w:p>
    <w:p w14:paraId="054FADDE" w14:textId="06785C0A" w:rsidR="003647F0" w:rsidRPr="003647F0" w:rsidRDefault="003647F0" w:rsidP="00B70618">
      <w:pPr>
        <w:pStyle w:val="Normlnweb"/>
        <w:shd w:val="clear" w:color="auto" w:fill="FFFFFF"/>
        <w:spacing w:line="252" w:lineRule="atLeast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3647F0">
        <w:rPr>
          <w:rFonts w:ascii="Arial" w:hAnsi="Arial" w:cs="Arial"/>
          <w:color w:val="000000"/>
          <w:sz w:val="20"/>
          <w:szCs w:val="20"/>
        </w:rPr>
        <w:t>Nájemce bytu a členové jeho domácnosti nesmějí provádět práce, které mohou vést ke vzniku požáru, pokud nemají odbornou způsobilost požadovanou pro výkon takových prací zvláštními právními předpisy.</w:t>
      </w:r>
      <w:r w:rsidR="00B70618">
        <w:rPr>
          <w:rFonts w:ascii="Arial" w:hAnsi="Arial" w:cs="Arial"/>
          <w:color w:val="000000"/>
          <w:sz w:val="20"/>
          <w:szCs w:val="20"/>
        </w:rPr>
        <w:t xml:space="preserve"> </w:t>
      </w:r>
      <w:r w:rsidRPr="003647F0">
        <w:rPr>
          <w:rFonts w:ascii="Arial" w:hAnsi="Arial" w:cs="Arial"/>
          <w:color w:val="000000"/>
          <w:sz w:val="20"/>
          <w:szCs w:val="20"/>
        </w:rPr>
        <w:t>Nájemce je dále povinen udržovat pořádek ve společných částech domu, neskladovat různý materiál a předměty tak, aby znemožnily přístup k rozvodným zařízením elektrické energie a vody, a udržovat volné chodby, schodiště a další únikové cesty.</w:t>
      </w:r>
    </w:p>
    <w:p w14:paraId="5CCDC43C" w14:textId="77777777" w:rsidR="003647F0" w:rsidRPr="003647F0" w:rsidRDefault="003647F0" w:rsidP="00B70618">
      <w:pPr>
        <w:pStyle w:val="Normlnweb"/>
        <w:shd w:val="clear" w:color="auto" w:fill="FFFFFF"/>
        <w:spacing w:line="252" w:lineRule="atLeast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3647F0">
        <w:rPr>
          <w:rFonts w:ascii="Arial" w:hAnsi="Arial" w:cs="Arial"/>
          <w:color w:val="000000"/>
          <w:sz w:val="20"/>
          <w:szCs w:val="20"/>
        </w:rPr>
        <w:t>Ve společných částech domu je kouření přísně zakázáno.</w:t>
      </w:r>
    </w:p>
    <w:p w14:paraId="17AD6E5A" w14:textId="592674CA" w:rsidR="003647F0" w:rsidRPr="00B70618" w:rsidRDefault="003647F0" w:rsidP="00B70618">
      <w:pPr>
        <w:pStyle w:val="Normlnweb"/>
        <w:shd w:val="clear" w:color="auto" w:fill="FFFFFF"/>
        <w:spacing w:line="252" w:lineRule="atLeast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3647F0">
        <w:rPr>
          <w:rFonts w:ascii="Arial" w:hAnsi="Arial" w:cs="Arial"/>
          <w:color w:val="000000"/>
          <w:sz w:val="20"/>
          <w:szCs w:val="20"/>
        </w:rPr>
        <w:t>Je vhodné, aby nájemce učinil taková opatření (např. zanechání čísla na kontaktní osobu), která při dlouhodobější nepřítomnosti nájemce umožní pronajímateli v případě nouze (požár nebo jiná hrozící škoda) přístup do pronajatého bytu.</w:t>
      </w:r>
    </w:p>
    <w:p w14:paraId="736F365A" w14:textId="77777777" w:rsidR="003647F0" w:rsidRPr="003647F0" w:rsidRDefault="003647F0" w:rsidP="003647F0">
      <w:pPr>
        <w:pStyle w:val="Normlnweb"/>
        <w:shd w:val="clear" w:color="auto" w:fill="FFFFFF"/>
        <w:spacing w:line="252" w:lineRule="atLeast"/>
        <w:ind w:firstLine="150"/>
        <w:jc w:val="center"/>
        <w:rPr>
          <w:rFonts w:ascii="Arial" w:hAnsi="Arial" w:cs="Arial"/>
          <w:color w:val="000000"/>
          <w:sz w:val="20"/>
          <w:szCs w:val="20"/>
        </w:rPr>
      </w:pPr>
      <w:r w:rsidRPr="003647F0">
        <w:rPr>
          <w:rStyle w:val="Siln"/>
          <w:rFonts w:ascii="Arial" w:hAnsi="Arial" w:cs="Arial"/>
          <w:color w:val="000000"/>
          <w:sz w:val="20"/>
          <w:szCs w:val="20"/>
        </w:rPr>
        <w:t>IV. Užívání společných prostor a zařízení</w:t>
      </w:r>
    </w:p>
    <w:p w14:paraId="0C851BBA" w14:textId="77777777" w:rsidR="003647F0" w:rsidRPr="003647F0" w:rsidRDefault="003647F0" w:rsidP="003647F0">
      <w:pPr>
        <w:pStyle w:val="Normlnweb"/>
        <w:shd w:val="clear" w:color="auto" w:fill="FFFFFF"/>
        <w:spacing w:line="252" w:lineRule="atLeast"/>
        <w:ind w:firstLine="150"/>
        <w:rPr>
          <w:rFonts w:ascii="Arial" w:hAnsi="Arial" w:cs="Arial"/>
          <w:color w:val="000000"/>
          <w:sz w:val="20"/>
          <w:szCs w:val="20"/>
        </w:rPr>
      </w:pPr>
      <w:r w:rsidRPr="003647F0">
        <w:rPr>
          <w:rStyle w:val="Siln"/>
          <w:rFonts w:ascii="Arial" w:hAnsi="Arial" w:cs="Arial"/>
          <w:color w:val="000000"/>
          <w:sz w:val="20"/>
          <w:szCs w:val="20"/>
        </w:rPr>
        <w:t>1.     Zajištění pořádku a čistoty v domě</w:t>
      </w:r>
    </w:p>
    <w:p w14:paraId="698559F4" w14:textId="77777777" w:rsidR="003647F0" w:rsidRPr="003647F0" w:rsidRDefault="003647F0" w:rsidP="00B70618">
      <w:pPr>
        <w:pStyle w:val="Normlnweb"/>
        <w:shd w:val="clear" w:color="auto" w:fill="FFFFFF"/>
        <w:spacing w:line="252" w:lineRule="atLeast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3647F0">
        <w:rPr>
          <w:rFonts w:ascii="Arial" w:hAnsi="Arial" w:cs="Arial"/>
          <w:color w:val="000000"/>
          <w:sz w:val="20"/>
          <w:szCs w:val="20"/>
        </w:rPr>
        <w:t>Nájemce bytu a členové jeho domácnosti jsou povinni udržovat ve společných částech domu čistotu a pořádek.</w:t>
      </w:r>
    </w:p>
    <w:p w14:paraId="3BD8C600" w14:textId="2F7DB6CF" w:rsidR="003647F0" w:rsidRPr="003647F0" w:rsidRDefault="003647F0" w:rsidP="00B70618">
      <w:pPr>
        <w:pStyle w:val="Normlnweb"/>
        <w:shd w:val="clear" w:color="auto" w:fill="FFFFFF"/>
        <w:spacing w:line="252" w:lineRule="atLeast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3647F0">
        <w:rPr>
          <w:rFonts w:ascii="Arial" w:hAnsi="Arial" w:cs="Arial"/>
          <w:color w:val="000000"/>
          <w:sz w:val="20"/>
          <w:szCs w:val="20"/>
        </w:rPr>
        <w:t>Předměty, jež nepatří ke společnému zařízení domu (např. dětské kočárky), je dovoleno ukládat pouze ve vyhrazených prostorách společných částí domu</w:t>
      </w:r>
      <w:r w:rsidR="00B70618">
        <w:rPr>
          <w:rFonts w:ascii="Arial" w:hAnsi="Arial" w:cs="Arial"/>
          <w:color w:val="000000"/>
          <w:sz w:val="20"/>
          <w:szCs w:val="20"/>
        </w:rPr>
        <w:t xml:space="preserve"> (kočárkárna)</w:t>
      </w:r>
      <w:r w:rsidRPr="003647F0">
        <w:rPr>
          <w:rFonts w:ascii="Arial" w:hAnsi="Arial" w:cs="Arial"/>
          <w:color w:val="000000"/>
          <w:sz w:val="20"/>
          <w:szCs w:val="20"/>
        </w:rPr>
        <w:t>.</w:t>
      </w:r>
    </w:p>
    <w:p w14:paraId="0630B81C" w14:textId="77777777" w:rsidR="003647F0" w:rsidRPr="003647F0" w:rsidRDefault="003647F0" w:rsidP="00B70618">
      <w:pPr>
        <w:pStyle w:val="Normlnweb"/>
        <w:shd w:val="clear" w:color="auto" w:fill="FFFFFF"/>
        <w:spacing w:line="252" w:lineRule="atLeast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3647F0">
        <w:rPr>
          <w:rFonts w:ascii="Arial" w:hAnsi="Arial" w:cs="Arial"/>
          <w:color w:val="000000"/>
          <w:sz w:val="20"/>
          <w:szCs w:val="20"/>
        </w:rPr>
        <w:t>Smetí a odpadky se ukládají pouze do sběrných nádob k tomu určených při respektování systému sběru a třídění komunálního odpadu vymezeného vyhláškou obce.</w:t>
      </w:r>
    </w:p>
    <w:p w14:paraId="0C5152A6" w14:textId="306493EF" w:rsidR="003647F0" w:rsidRPr="003647F0" w:rsidRDefault="003647F0" w:rsidP="00B70618">
      <w:pPr>
        <w:pStyle w:val="Normlnweb"/>
        <w:shd w:val="clear" w:color="auto" w:fill="FFFFFF"/>
        <w:spacing w:line="252" w:lineRule="atLeast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3647F0">
        <w:rPr>
          <w:rFonts w:ascii="Arial" w:hAnsi="Arial" w:cs="Arial"/>
          <w:color w:val="000000"/>
          <w:sz w:val="20"/>
          <w:szCs w:val="20"/>
        </w:rPr>
        <w:t>Úklid společných částí domu</w:t>
      </w:r>
      <w:r w:rsidR="00B70618">
        <w:rPr>
          <w:rFonts w:ascii="Arial" w:hAnsi="Arial" w:cs="Arial"/>
          <w:color w:val="000000"/>
          <w:sz w:val="20"/>
          <w:szCs w:val="20"/>
        </w:rPr>
        <w:t xml:space="preserve"> je zajišťován smluvně jako služba v rámci </w:t>
      </w:r>
      <w:r w:rsidR="004E28AC">
        <w:rPr>
          <w:rFonts w:ascii="Arial" w:hAnsi="Arial" w:cs="Arial"/>
          <w:color w:val="000000"/>
          <w:sz w:val="20"/>
          <w:szCs w:val="20"/>
        </w:rPr>
        <w:t>poplatků do fondu oprav a je prováděna</w:t>
      </w:r>
      <w:r w:rsidRPr="003647F0">
        <w:rPr>
          <w:rFonts w:ascii="Arial" w:hAnsi="Arial" w:cs="Arial"/>
          <w:color w:val="000000"/>
          <w:sz w:val="20"/>
          <w:szCs w:val="20"/>
        </w:rPr>
        <w:t xml:space="preserve"> minimálně 1x týdně, v tomto rozsahu: mytí chodeb, schodů, zábradlí a parapetů. Čistění oken</w:t>
      </w:r>
      <w:r w:rsidR="004E28AC">
        <w:rPr>
          <w:rFonts w:ascii="Arial" w:hAnsi="Arial" w:cs="Arial"/>
          <w:color w:val="000000"/>
          <w:sz w:val="20"/>
          <w:szCs w:val="20"/>
        </w:rPr>
        <w:t xml:space="preserve"> a viditelných odstranitelných nečistot </w:t>
      </w:r>
      <w:r w:rsidRPr="003647F0">
        <w:rPr>
          <w:rFonts w:ascii="Arial" w:hAnsi="Arial" w:cs="Arial"/>
          <w:color w:val="000000"/>
          <w:sz w:val="20"/>
          <w:szCs w:val="20"/>
        </w:rPr>
        <w:t xml:space="preserve">na schodištích </w:t>
      </w:r>
      <w:r w:rsidR="004E28AC">
        <w:rPr>
          <w:rFonts w:ascii="Arial" w:hAnsi="Arial" w:cs="Arial"/>
          <w:color w:val="000000"/>
          <w:sz w:val="20"/>
          <w:szCs w:val="20"/>
        </w:rPr>
        <w:t xml:space="preserve">se </w:t>
      </w:r>
      <w:r w:rsidRPr="003647F0">
        <w:rPr>
          <w:rFonts w:ascii="Arial" w:hAnsi="Arial" w:cs="Arial"/>
          <w:color w:val="000000"/>
          <w:sz w:val="20"/>
          <w:szCs w:val="20"/>
        </w:rPr>
        <w:t xml:space="preserve">provádí minimálně 1x za </w:t>
      </w:r>
      <w:r w:rsidR="004E28AC">
        <w:rPr>
          <w:rFonts w:ascii="Arial" w:hAnsi="Arial" w:cs="Arial"/>
          <w:color w:val="000000"/>
          <w:sz w:val="20"/>
          <w:szCs w:val="20"/>
        </w:rPr>
        <w:t>šest</w:t>
      </w:r>
      <w:r w:rsidRPr="003647F0">
        <w:rPr>
          <w:rFonts w:ascii="Arial" w:hAnsi="Arial" w:cs="Arial"/>
          <w:color w:val="000000"/>
          <w:sz w:val="20"/>
          <w:szCs w:val="20"/>
        </w:rPr>
        <w:t xml:space="preserve"> měsíc</w:t>
      </w:r>
      <w:r w:rsidR="004E28AC">
        <w:rPr>
          <w:rFonts w:ascii="Arial" w:hAnsi="Arial" w:cs="Arial"/>
          <w:color w:val="000000"/>
          <w:sz w:val="20"/>
          <w:szCs w:val="20"/>
        </w:rPr>
        <w:t>ů</w:t>
      </w:r>
      <w:r w:rsidRPr="003647F0">
        <w:rPr>
          <w:rFonts w:ascii="Arial" w:hAnsi="Arial" w:cs="Arial"/>
          <w:color w:val="000000"/>
          <w:sz w:val="20"/>
          <w:szCs w:val="20"/>
        </w:rPr>
        <w:t>.</w:t>
      </w:r>
      <w:r w:rsidR="004E28AC">
        <w:rPr>
          <w:rFonts w:ascii="Arial" w:hAnsi="Arial" w:cs="Arial"/>
          <w:color w:val="000000"/>
          <w:sz w:val="20"/>
          <w:szCs w:val="20"/>
        </w:rPr>
        <w:t xml:space="preserve"> Úklid sklepních prostor, </w:t>
      </w:r>
      <w:r w:rsidR="004E28AC" w:rsidRPr="003647F0">
        <w:rPr>
          <w:rFonts w:ascii="Arial" w:hAnsi="Arial" w:cs="Arial"/>
          <w:color w:val="000000"/>
          <w:sz w:val="20"/>
          <w:szCs w:val="20"/>
        </w:rPr>
        <w:t>mytí oken ve sklepních prostorách</w:t>
      </w:r>
      <w:r w:rsidR="004E28AC">
        <w:rPr>
          <w:rFonts w:ascii="Arial" w:hAnsi="Arial" w:cs="Arial"/>
          <w:color w:val="000000"/>
          <w:sz w:val="20"/>
          <w:szCs w:val="20"/>
        </w:rPr>
        <w:t xml:space="preserve"> a společných prostorách se provádí minimálně 1x za rok. </w:t>
      </w:r>
      <w:r w:rsidRPr="003647F0">
        <w:rPr>
          <w:rFonts w:ascii="Arial" w:hAnsi="Arial" w:cs="Arial"/>
          <w:color w:val="000000"/>
          <w:sz w:val="20"/>
          <w:szCs w:val="20"/>
        </w:rPr>
        <w:t>Úklid ostatních společných částí domu</w:t>
      </w:r>
      <w:r w:rsidR="004E28AC">
        <w:rPr>
          <w:rFonts w:ascii="Arial" w:hAnsi="Arial" w:cs="Arial"/>
          <w:color w:val="000000"/>
          <w:sz w:val="20"/>
          <w:szCs w:val="20"/>
        </w:rPr>
        <w:t xml:space="preserve"> se</w:t>
      </w:r>
      <w:r w:rsidRPr="003647F0">
        <w:rPr>
          <w:rFonts w:ascii="Arial" w:hAnsi="Arial" w:cs="Arial"/>
          <w:color w:val="000000"/>
          <w:sz w:val="20"/>
          <w:szCs w:val="20"/>
        </w:rPr>
        <w:t xml:space="preserve"> zajišťují podle potřeby. </w:t>
      </w:r>
    </w:p>
    <w:p w14:paraId="26DC5038" w14:textId="77777777" w:rsidR="003647F0" w:rsidRPr="003647F0" w:rsidRDefault="003647F0" w:rsidP="00B70618">
      <w:pPr>
        <w:pStyle w:val="Normlnweb"/>
        <w:shd w:val="clear" w:color="auto" w:fill="FFFFFF"/>
        <w:spacing w:line="252" w:lineRule="atLeast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3647F0">
        <w:rPr>
          <w:rFonts w:ascii="Arial" w:hAnsi="Arial" w:cs="Arial"/>
          <w:color w:val="000000"/>
          <w:sz w:val="20"/>
          <w:szCs w:val="20"/>
        </w:rPr>
        <w:t>Nájemce je povinen neprodleně odstranit mimořádné znečistění společných částí domu nebo chodníku, které způsobil sám nebo ti, kdo s ním bydlí, anebo jimi chované zvíře. Nestane-li se tak, má pronajímatel právo po předchozím upozornění nájemce mimořádné znečistění odstranit a požadovat od nájemce náhradu.</w:t>
      </w:r>
    </w:p>
    <w:p w14:paraId="7285F8B1" w14:textId="1D8C10C4" w:rsidR="003647F0" w:rsidRPr="003647F0" w:rsidRDefault="003647F0" w:rsidP="004E28AC">
      <w:pPr>
        <w:pStyle w:val="Normlnweb"/>
        <w:shd w:val="clear" w:color="auto" w:fill="FFFFFF"/>
        <w:spacing w:line="252" w:lineRule="atLeast"/>
        <w:ind w:firstLine="150"/>
        <w:rPr>
          <w:rFonts w:ascii="Arial" w:hAnsi="Arial" w:cs="Arial"/>
          <w:color w:val="000000"/>
          <w:sz w:val="20"/>
          <w:szCs w:val="20"/>
        </w:rPr>
      </w:pPr>
      <w:r w:rsidRPr="003647F0">
        <w:rPr>
          <w:rFonts w:ascii="Arial" w:hAnsi="Arial" w:cs="Arial"/>
          <w:color w:val="000000"/>
          <w:sz w:val="20"/>
          <w:szCs w:val="20"/>
        </w:rPr>
        <w:t> </w:t>
      </w:r>
      <w:r w:rsidRPr="003647F0">
        <w:rPr>
          <w:rStyle w:val="Siln"/>
          <w:rFonts w:ascii="Arial" w:hAnsi="Arial" w:cs="Arial"/>
          <w:color w:val="000000"/>
          <w:sz w:val="20"/>
          <w:szCs w:val="20"/>
        </w:rPr>
        <w:t>2.     Informační zařízení v domě</w:t>
      </w:r>
    </w:p>
    <w:p w14:paraId="18A29BCF" w14:textId="77777777" w:rsidR="003647F0" w:rsidRPr="003647F0" w:rsidRDefault="003647F0" w:rsidP="004E28AC">
      <w:pPr>
        <w:pStyle w:val="Normlnweb"/>
        <w:shd w:val="clear" w:color="auto" w:fill="FFFFFF"/>
        <w:spacing w:line="252" w:lineRule="atLeast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3647F0">
        <w:rPr>
          <w:rFonts w:ascii="Arial" w:hAnsi="Arial" w:cs="Arial"/>
          <w:color w:val="000000"/>
          <w:sz w:val="20"/>
          <w:szCs w:val="20"/>
        </w:rPr>
        <w:t>Vývěsky, nápisy a jiná informační zařízení mohou být umístěny v domě jen s předchozím souhlasem pronajímatele, který může stanovit další podmínky jeho umístění. Umísťování informačních zařízení na domě je přísně zakázáno.</w:t>
      </w:r>
    </w:p>
    <w:p w14:paraId="01E338F8" w14:textId="59249DE9" w:rsidR="003647F0" w:rsidRPr="003647F0" w:rsidRDefault="003647F0" w:rsidP="004E28AC">
      <w:pPr>
        <w:pStyle w:val="Normlnweb"/>
        <w:shd w:val="clear" w:color="auto" w:fill="FFFFFF"/>
        <w:spacing w:line="252" w:lineRule="atLeast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3647F0">
        <w:rPr>
          <w:rFonts w:ascii="Arial" w:hAnsi="Arial" w:cs="Arial"/>
          <w:color w:val="000000"/>
          <w:sz w:val="20"/>
          <w:szCs w:val="20"/>
        </w:rPr>
        <w:lastRenderedPageBreak/>
        <w:t>Nájemci bytů jsou povinni aktualizovat označení svých poštovních schránek a domovních zvonků s ohledem na skutečný stav užívání bytu.</w:t>
      </w:r>
      <w:r w:rsidR="004E28AC">
        <w:rPr>
          <w:rFonts w:ascii="Arial" w:hAnsi="Arial" w:cs="Arial"/>
          <w:color w:val="000000"/>
          <w:sz w:val="20"/>
          <w:szCs w:val="20"/>
        </w:rPr>
        <w:t xml:space="preserve"> </w:t>
      </w:r>
      <w:r w:rsidR="00826C9F">
        <w:rPr>
          <w:rFonts w:ascii="Arial" w:hAnsi="Arial" w:cs="Arial"/>
          <w:color w:val="000000"/>
          <w:sz w:val="20"/>
          <w:szCs w:val="20"/>
        </w:rPr>
        <w:t>Vstupní dveře do bytu musí být vždy označeny minimálně číslem bytu.</w:t>
      </w:r>
    </w:p>
    <w:p w14:paraId="050D3EB7" w14:textId="77777777" w:rsidR="003647F0" w:rsidRPr="003647F0" w:rsidRDefault="003647F0" w:rsidP="004E28AC">
      <w:pPr>
        <w:pStyle w:val="Normlnweb"/>
        <w:shd w:val="clear" w:color="auto" w:fill="FFFFFF"/>
        <w:spacing w:line="252" w:lineRule="atLeast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3647F0">
        <w:rPr>
          <w:rFonts w:ascii="Arial" w:hAnsi="Arial" w:cs="Arial"/>
          <w:color w:val="000000"/>
          <w:sz w:val="20"/>
          <w:szCs w:val="20"/>
        </w:rPr>
        <w:t>Pronajímatel umístí v blízkosti hlavního vchodu do domu informační desku, která slouží ke zveřejňování informací podle zákona o obchodních korporacích a na které budou nájemci informováni o spojení na správce domu, policii, hasiče a lékařskou službu první pomoci. Pronajímatel na této tabuli uveřejňuje všechna důležitá oznámení o opatřeních týkajících se užívání a údržby bytů a společných částí domu. Umísťování jiných informací na informační desce je přísně zakázáno.</w:t>
      </w:r>
    </w:p>
    <w:p w14:paraId="6D3CF429" w14:textId="6CCAC8FC" w:rsidR="003647F0" w:rsidRPr="003647F0" w:rsidRDefault="003647F0" w:rsidP="003647F0">
      <w:pPr>
        <w:pStyle w:val="Normlnweb"/>
        <w:shd w:val="clear" w:color="auto" w:fill="FFFFFF"/>
        <w:spacing w:line="252" w:lineRule="atLeast"/>
        <w:ind w:firstLine="150"/>
        <w:rPr>
          <w:rFonts w:ascii="Arial" w:hAnsi="Arial" w:cs="Arial"/>
          <w:color w:val="000000"/>
          <w:sz w:val="20"/>
          <w:szCs w:val="20"/>
        </w:rPr>
      </w:pPr>
      <w:r w:rsidRPr="003647F0">
        <w:rPr>
          <w:rFonts w:ascii="Arial" w:hAnsi="Arial" w:cs="Arial"/>
          <w:color w:val="000000"/>
          <w:sz w:val="20"/>
          <w:szCs w:val="20"/>
        </w:rPr>
        <w:t> </w:t>
      </w:r>
      <w:r w:rsidRPr="003647F0">
        <w:rPr>
          <w:rStyle w:val="Siln"/>
          <w:rFonts w:ascii="Arial" w:hAnsi="Arial" w:cs="Arial"/>
          <w:color w:val="000000"/>
          <w:sz w:val="20"/>
          <w:szCs w:val="20"/>
        </w:rPr>
        <w:t>3.    Ostatní zařízení v domě</w:t>
      </w:r>
    </w:p>
    <w:p w14:paraId="1538873C" w14:textId="646D6F58" w:rsidR="003647F0" w:rsidRPr="003647F0" w:rsidRDefault="003647F0" w:rsidP="00826C9F">
      <w:pPr>
        <w:pStyle w:val="Normlnweb"/>
        <w:shd w:val="clear" w:color="auto" w:fill="FFFFFF"/>
        <w:spacing w:line="252" w:lineRule="atLeast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3647F0">
        <w:rPr>
          <w:rFonts w:ascii="Arial" w:hAnsi="Arial" w:cs="Arial"/>
          <w:color w:val="000000"/>
          <w:sz w:val="20"/>
          <w:szCs w:val="20"/>
        </w:rPr>
        <w:t>K hlavním uzávěrům vody a jiným podobným zařízením, pokud jsou ve společných částech domu, musí být vždy zajištěn volný přístup.</w:t>
      </w:r>
      <w:r w:rsidR="00826C9F">
        <w:rPr>
          <w:rFonts w:ascii="Arial" w:hAnsi="Arial" w:cs="Arial"/>
          <w:color w:val="000000"/>
          <w:sz w:val="20"/>
          <w:szCs w:val="20"/>
        </w:rPr>
        <w:t xml:space="preserve"> </w:t>
      </w:r>
      <w:r w:rsidRPr="003647F0">
        <w:rPr>
          <w:rFonts w:ascii="Arial" w:hAnsi="Arial" w:cs="Arial"/>
          <w:color w:val="000000"/>
          <w:sz w:val="20"/>
          <w:szCs w:val="20"/>
        </w:rPr>
        <w:t>Ten, kdo uzavře domovní uzávěry vody apod., je povinen</w:t>
      </w:r>
      <w:r w:rsidR="00826C9F">
        <w:rPr>
          <w:rFonts w:ascii="Arial" w:hAnsi="Arial" w:cs="Arial"/>
          <w:color w:val="000000"/>
          <w:sz w:val="20"/>
          <w:szCs w:val="20"/>
        </w:rPr>
        <w:t xml:space="preserve"> to vždy neprodleně ohlásit představenstvu družstva a</w:t>
      </w:r>
      <w:r w:rsidRPr="003647F0">
        <w:rPr>
          <w:rFonts w:ascii="Arial" w:hAnsi="Arial" w:cs="Arial"/>
          <w:color w:val="000000"/>
          <w:sz w:val="20"/>
          <w:szCs w:val="20"/>
        </w:rPr>
        <w:t xml:space="preserve"> zajistit, aby jejich uzavření a opětovné otevření bylo včas oznámeno uživatelům všech bytů v</w:t>
      </w:r>
      <w:r w:rsidR="00826C9F">
        <w:rPr>
          <w:rFonts w:ascii="Arial" w:hAnsi="Arial" w:cs="Arial"/>
          <w:color w:val="000000"/>
          <w:sz w:val="20"/>
          <w:szCs w:val="20"/>
        </w:rPr>
        <w:t> </w:t>
      </w:r>
      <w:r w:rsidRPr="003647F0">
        <w:rPr>
          <w:rFonts w:ascii="Arial" w:hAnsi="Arial" w:cs="Arial"/>
          <w:color w:val="000000"/>
          <w:sz w:val="20"/>
          <w:szCs w:val="20"/>
        </w:rPr>
        <w:t>domě</w:t>
      </w:r>
      <w:r w:rsidR="00826C9F">
        <w:rPr>
          <w:rFonts w:ascii="Arial" w:hAnsi="Arial" w:cs="Arial"/>
          <w:color w:val="000000"/>
          <w:sz w:val="20"/>
          <w:szCs w:val="20"/>
        </w:rPr>
        <w:t xml:space="preserve"> (např. formou informace na nástěnce)</w:t>
      </w:r>
      <w:r w:rsidRPr="003647F0">
        <w:rPr>
          <w:rFonts w:ascii="Arial" w:hAnsi="Arial" w:cs="Arial"/>
          <w:color w:val="000000"/>
          <w:sz w:val="20"/>
          <w:szCs w:val="20"/>
        </w:rPr>
        <w:t>.</w:t>
      </w:r>
    </w:p>
    <w:p w14:paraId="49796D86" w14:textId="239EE78F" w:rsidR="003647F0" w:rsidRPr="00310FD0" w:rsidRDefault="003647F0" w:rsidP="003647F0">
      <w:pPr>
        <w:pStyle w:val="Normlnweb"/>
        <w:shd w:val="clear" w:color="auto" w:fill="FFFFFF"/>
        <w:spacing w:line="252" w:lineRule="atLeast"/>
        <w:ind w:firstLine="150"/>
        <w:rPr>
          <w:rStyle w:val="Siln"/>
        </w:rPr>
      </w:pPr>
      <w:r w:rsidRPr="00310FD0">
        <w:rPr>
          <w:rStyle w:val="Siln"/>
        </w:rPr>
        <w:t> </w:t>
      </w:r>
      <w:r w:rsidRPr="003647F0">
        <w:rPr>
          <w:rStyle w:val="Siln"/>
          <w:rFonts w:ascii="Arial" w:hAnsi="Arial" w:cs="Arial"/>
          <w:color w:val="000000"/>
          <w:sz w:val="20"/>
          <w:szCs w:val="20"/>
        </w:rPr>
        <w:t>4</w:t>
      </w:r>
      <w:r w:rsidRPr="00310FD0">
        <w:rPr>
          <w:rStyle w:val="Siln"/>
          <w:rFonts w:ascii="Arial" w:hAnsi="Arial" w:cs="Arial"/>
          <w:color w:val="000000"/>
          <w:sz w:val="20"/>
          <w:szCs w:val="20"/>
        </w:rPr>
        <w:t>.    Klíče a jejich užívání</w:t>
      </w:r>
    </w:p>
    <w:p w14:paraId="526B7C5B" w14:textId="77777777" w:rsidR="003647F0" w:rsidRPr="003647F0" w:rsidRDefault="003647F0" w:rsidP="00826C9F">
      <w:pPr>
        <w:pStyle w:val="Normlnweb"/>
        <w:shd w:val="clear" w:color="auto" w:fill="FFFFFF"/>
        <w:spacing w:line="252" w:lineRule="atLeast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3647F0">
        <w:rPr>
          <w:rFonts w:ascii="Arial" w:hAnsi="Arial" w:cs="Arial"/>
          <w:color w:val="000000"/>
          <w:sz w:val="20"/>
          <w:szCs w:val="20"/>
        </w:rPr>
        <w:t>První nájemce bytu obdrží minimálně po jednom klíči od bytu a jeho příslušenství, hlavního domovního vchodu, společných částí domu a poštovní schránky. Další klíče si nájemce může opatřit na svůj náklad s vědomím pronajímatele. Při zániku nájmu bytu v domě je nájemce povinen všechny klíče odevzdat pronajímateli, popř. přímo novému nájemci.</w:t>
      </w:r>
    </w:p>
    <w:p w14:paraId="008E7E43" w14:textId="77777777" w:rsidR="003647F0" w:rsidRPr="003647F0" w:rsidRDefault="003647F0" w:rsidP="00310FD0">
      <w:pPr>
        <w:pStyle w:val="Normlnweb"/>
        <w:shd w:val="clear" w:color="auto" w:fill="FFFFFF"/>
        <w:spacing w:line="252" w:lineRule="atLeast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3647F0">
        <w:rPr>
          <w:rFonts w:ascii="Arial" w:hAnsi="Arial" w:cs="Arial"/>
          <w:color w:val="000000"/>
          <w:sz w:val="20"/>
          <w:szCs w:val="20"/>
        </w:rPr>
        <w:t>Pokud jsou ve společných částech domu instalovány zámky s bezpečnostní vložkou, je nájemce v případě ztráty klíče od takového zámku povinen na své náklady provést výměnu všech bezpečnostních vložek stejného typu a rovněž nechat zhotovit příslušný počet nových klíčů pro ostatní nájemce bytů v domě. Nestane-li se tak, má pronajímatel právo po předchozím upozornění nájemce tuto výměnu bezpečnostních vložek a zhotovení klíčů provést sám a požadovat od nájemce náhradu.</w:t>
      </w:r>
    </w:p>
    <w:p w14:paraId="758E8396" w14:textId="26B0BA85" w:rsidR="003647F0" w:rsidRPr="003647F0" w:rsidRDefault="003647F0" w:rsidP="00310FD0">
      <w:pPr>
        <w:pStyle w:val="Normlnweb"/>
        <w:shd w:val="clear" w:color="auto" w:fill="FFFFFF"/>
        <w:spacing w:line="252" w:lineRule="atLeast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3647F0">
        <w:rPr>
          <w:rFonts w:ascii="Arial" w:hAnsi="Arial" w:cs="Arial"/>
          <w:color w:val="000000"/>
          <w:sz w:val="20"/>
          <w:szCs w:val="20"/>
        </w:rPr>
        <w:t>Klíče od místností ve společných částech domu, ve kterých se nacházejí domovní uzávěry vody a kotelna</w:t>
      </w:r>
      <w:r w:rsidR="00504732">
        <w:rPr>
          <w:rFonts w:ascii="Arial" w:hAnsi="Arial" w:cs="Arial"/>
          <w:color w:val="000000"/>
          <w:sz w:val="20"/>
          <w:szCs w:val="20"/>
        </w:rPr>
        <w:t xml:space="preserve"> (plynárna)</w:t>
      </w:r>
      <w:r w:rsidRPr="003647F0">
        <w:rPr>
          <w:rFonts w:ascii="Arial" w:hAnsi="Arial" w:cs="Arial"/>
          <w:color w:val="000000"/>
          <w:sz w:val="20"/>
          <w:szCs w:val="20"/>
        </w:rPr>
        <w:t xml:space="preserve">, jsou </w:t>
      </w:r>
      <w:r w:rsidR="00310FD0">
        <w:rPr>
          <w:rFonts w:ascii="Arial" w:hAnsi="Arial" w:cs="Arial"/>
          <w:color w:val="000000"/>
          <w:sz w:val="20"/>
          <w:szCs w:val="20"/>
        </w:rPr>
        <w:t>za bezpečnostním sklíčkem</w:t>
      </w:r>
      <w:r w:rsidRPr="003647F0">
        <w:rPr>
          <w:rFonts w:ascii="Arial" w:hAnsi="Arial" w:cs="Arial"/>
          <w:color w:val="000000"/>
          <w:sz w:val="20"/>
          <w:szCs w:val="20"/>
        </w:rPr>
        <w:t>.</w:t>
      </w:r>
    </w:p>
    <w:p w14:paraId="7D2726E9" w14:textId="1452AB5B" w:rsidR="003647F0" w:rsidRPr="003647F0" w:rsidRDefault="003647F0" w:rsidP="00310FD0">
      <w:pPr>
        <w:pStyle w:val="Nadpis1"/>
        <w:shd w:val="clear" w:color="auto" w:fill="FFFFFF"/>
        <w:spacing w:before="0" w:after="150"/>
        <w:rPr>
          <w:rFonts w:ascii="Arial" w:hAnsi="Arial" w:cs="Arial"/>
          <w:color w:val="000000"/>
          <w:sz w:val="20"/>
          <w:szCs w:val="20"/>
        </w:rPr>
      </w:pPr>
      <w:r w:rsidRPr="003647F0">
        <w:rPr>
          <w:rFonts w:ascii="Arial" w:hAnsi="Arial" w:cs="Arial"/>
          <w:color w:val="5E7A16"/>
          <w:sz w:val="20"/>
          <w:szCs w:val="20"/>
        </w:rPr>
        <w:t> </w:t>
      </w:r>
      <w:r w:rsidRPr="003647F0">
        <w:rPr>
          <w:rStyle w:val="Siln"/>
          <w:rFonts w:ascii="Arial" w:hAnsi="Arial" w:cs="Arial"/>
          <w:color w:val="000000"/>
          <w:sz w:val="20"/>
          <w:szCs w:val="20"/>
        </w:rPr>
        <w:t>5.    Otevírání a zavírání domu</w:t>
      </w:r>
    </w:p>
    <w:p w14:paraId="620CB21A" w14:textId="5A79672F" w:rsidR="003647F0" w:rsidRPr="003647F0" w:rsidRDefault="003647F0" w:rsidP="00310FD0">
      <w:pPr>
        <w:pStyle w:val="Normlnweb"/>
        <w:shd w:val="clear" w:color="auto" w:fill="FFFFFF"/>
        <w:spacing w:line="252" w:lineRule="atLeast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3647F0">
        <w:rPr>
          <w:rFonts w:ascii="Arial" w:hAnsi="Arial" w:cs="Arial"/>
          <w:color w:val="000000"/>
          <w:sz w:val="20"/>
          <w:szCs w:val="20"/>
        </w:rPr>
        <w:t xml:space="preserve">Hlavní domovní vchod </w:t>
      </w:r>
      <w:r w:rsidR="00310FD0">
        <w:rPr>
          <w:rFonts w:ascii="Arial" w:hAnsi="Arial" w:cs="Arial"/>
          <w:color w:val="000000"/>
          <w:sz w:val="20"/>
          <w:szCs w:val="20"/>
        </w:rPr>
        <w:t>se nezamyká z bezpečnostních důvodů</w:t>
      </w:r>
      <w:r w:rsidRPr="003647F0">
        <w:rPr>
          <w:rFonts w:ascii="Arial" w:hAnsi="Arial" w:cs="Arial"/>
          <w:color w:val="000000"/>
          <w:sz w:val="20"/>
          <w:szCs w:val="20"/>
        </w:rPr>
        <w:t xml:space="preserve">. </w:t>
      </w:r>
      <w:r w:rsidR="00310FD0">
        <w:rPr>
          <w:rFonts w:ascii="Arial" w:hAnsi="Arial" w:cs="Arial"/>
          <w:color w:val="000000"/>
          <w:sz w:val="20"/>
          <w:szCs w:val="20"/>
        </w:rPr>
        <w:t>P</w:t>
      </w:r>
      <w:r w:rsidRPr="003647F0">
        <w:rPr>
          <w:rFonts w:ascii="Arial" w:hAnsi="Arial" w:cs="Arial"/>
          <w:color w:val="000000"/>
          <w:sz w:val="20"/>
          <w:szCs w:val="20"/>
        </w:rPr>
        <w:t>o</w:t>
      </w:r>
      <w:r w:rsidR="00310FD0">
        <w:rPr>
          <w:rFonts w:ascii="Arial" w:hAnsi="Arial" w:cs="Arial"/>
          <w:color w:val="000000"/>
          <w:sz w:val="20"/>
          <w:szCs w:val="20"/>
        </w:rPr>
        <w:t xml:space="preserve"> 22:00 dbejte prosím zvýšené pozornosti a dbejte řádného zavření vchodových dveří</w:t>
      </w:r>
      <w:r w:rsidRPr="003647F0">
        <w:rPr>
          <w:rFonts w:ascii="Arial" w:hAnsi="Arial" w:cs="Arial"/>
          <w:color w:val="000000"/>
          <w:sz w:val="20"/>
          <w:szCs w:val="20"/>
        </w:rPr>
        <w:t>. Nájemce je rovněž odpovědný za osoby, kterým vstup do domu umožnil.</w:t>
      </w:r>
    </w:p>
    <w:p w14:paraId="73A5170F" w14:textId="59423552" w:rsidR="003647F0" w:rsidRPr="003647F0" w:rsidRDefault="003647F0" w:rsidP="00310FD0">
      <w:pPr>
        <w:pStyle w:val="Nadpis1"/>
        <w:shd w:val="clear" w:color="auto" w:fill="FFFFFF"/>
        <w:spacing w:before="0" w:after="150"/>
        <w:rPr>
          <w:rFonts w:ascii="Arial" w:hAnsi="Arial" w:cs="Arial"/>
          <w:color w:val="000000"/>
          <w:sz w:val="20"/>
          <w:szCs w:val="20"/>
        </w:rPr>
      </w:pPr>
      <w:r w:rsidRPr="003647F0">
        <w:rPr>
          <w:rFonts w:ascii="Arial" w:hAnsi="Arial" w:cs="Arial"/>
          <w:color w:val="000000"/>
          <w:sz w:val="20"/>
          <w:szCs w:val="20"/>
        </w:rPr>
        <w:t> </w:t>
      </w:r>
      <w:r w:rsidRPr="003647F0">
        <w:rPr>
          <w:rStyle w:val="Siln"/>
          <w:rFonts w:ascii="Arial" w:hAnsi="Arial" w:cs="Arial"/>
          <w:color w:val="000000"/>
          <w:sz w:val="20"/>
          <w:szCs w:val="20"/>
        </w:rPr>
        <w:t>7.   Sklepní a další společné části domu</w:t>
      </w:r>
    </w:p>
    <w:p w14:paraId="1F72A06C" w14:textId="77777777" w:rsidR="003647F0" w:rsidRPr="003647F0" w:rsidRDefault="003647F0" w:rsidP="00310FD0">
      <w:pPr>
        <w:pStyle w:val="Normlnweb"/>
        <w:shd w:val="clear" w:color="auto" w:fill="FFFFFF"/>
        <w:spacing w:line="252" w:lineRule="atLeast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3647F0">
        <w:rPr>
          <w:rFonts w:ascii="Arial" w:hAnsi="Arial" w:cs="Arial"/>
          <w:color w:val="000000"/>
          <w:sz w:val="20"/>
          <w:szCs w:val="20"/>
        </w:rPr>
        <w:t>Sklep je příslušenstvím bytu a potraviny v něm uložené nesmí být zdrojem rozšiřování hmyzu a hlodavců. Nájemce je povinen zajistit, aby v době od 1. listopadu do 31. března bylo okno ve sklepě vždy uzavřeno.</w:t>
      </w:r>
    </w:p>
    <w:p w14:paraId="0B812063" w14:textId="268324C1" w:rsidR="003647F0" w:rsidRPr="003647F0" w:rsidRDefault="003647F0" w:rsidP="000906AA">
      <w:pPr>
        <w:pStyle w:val="Normlnweb"/>
        <w:shd w:val="clear" w:color="auto" w:fill="FFFFFF"/>
        <w:spacing w:line="252" w:lineRule="atLeast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3647F0">
        <w:rPr>
          <w:rFonts w:ascii="Arial" w:hAnsi="Arial" w:cs="Arial"/>
          <w:color w:val="000000"/>
          <w:sz w:val="20"/>
          <w:szCs w:val="20"/>
        </w:rPr>
        <w:t xml:space="preserve">Ve všech společných částech domu je nájemce povinen chovat se hospodárně, zejména pokud se týče osvětlení, vytápění a větrání. Každý, kdo okno ve společných částech domu otevře, odpovídá za to, aby v době mrazů, nízkých venkovních teplot nebo nepříznivého počasí, bylo opět uzavřeno. V době od 1. listopadu do 31. března je otevírání oken ve společných prostorách domu </w:t>
      </w:r>
      <w:r w:rsidR="000906AA">
        <w:rPr>
          <w:rFonts w:ascii="Arial" w:hAnsi="Arial" w:cs="Arial"/>
          <w:color w:val="000000"/>
          <w:sz w:val="20"/>
          <w:szCs w:val="20"/>
        </w:rPr>
        <w:t>zakázáno, možné je jen vyvětrání za stálého dozoru</w:t>
      </w:r>
      <w:r w:rsidRPr="003647F0">
        <w:rPr>
          <w:rFonts w:ascii="Arial" w:hAnsi="Arial" w:cs="Arial"/>
          <w:color w:val="000000"/>
          <w:sz w:val="20"/>
          <w:szCs w:val="20"/>
        </w:rPr>
        <w:t>.</w:t>
      </w:r>
    </w:p>
    <w:p w14:paraId="73C41E93" w14:textId="77777777" w:rsidR="003647F0" w:rsidRPr="003647F0" w:rsidRDefault="003647F0" w:rsidP="003647F0">
      <w:pPr>
        <w:pStyle w:val="Normlnweb"/>
        <w:shd w:val="clear" w:color="auto" w:fill="FFFFFF"/>
        <w:spacing w:line="252" w:lineRule="atLeast"/>
        <w:ind w:firstLine="150"/>
        <w:rPr>
          <w:rFonts w:ascii="Arial" w:hAnsi="Arial" w:cs="Arial"/>
          <w:color w:val="000000"/>
          <w:sz w:val="20"/>
          <w:szCs w:val="20"/>
        </w:rPr>
      </w:pPr>
      <w:r w:rsidRPr="003647F0">
        <w:rPr>
          <w:rFonts w:ascii="Arial" w:hAnsi="Arial" w:cs="Arial"/>
          <w:color w:val="000000"/>
          <w:sz w:val="20"/>
          <w:szCs w:val="20"/>
        </w:rPr>
        <w:t> </w:t>
      </w:r>
    </w:p>
    <w:p w14:paraId="45D5D87A" w14:textId="77777777" w:rsidR="003647F0" w:rsidRPr="003647F0" w:rsidRDefault="003647F0" w:rsidP="003647F0">
      <w:pPr>
        <w:pStyle w:val="Normlnweb"/>
        <w:shd w:val="clear" w:color="auto" w:fill="FFFFFF"/>
        <w:spacing w:line="252" w:lineRule="atLeast"/>
        <w:ind w:firstLine="150"/>
        <w:rPr>
          <w:rFonts w:ascii="Arial" w:hAnsi="Arial" w:cs="Arial"/>
          <w:color w:val="000000"/>
          <w:sz w:val="20"/>
          <w:szCs w:val="20"/>
        </w:rPr>
      </w:pPr>
      <w:r w:rsidRPr="003647F0">
        <w:rPr>
          <w:rStyle w:val="Siln"/>
          <w:rFonts w:ascii="Arial" w:hAnsi="Arial" w:cs="Arial"/>
          <w:color w:val="000000"/>
          <w:sz w:val="20"/>
          <w:szCs w:val="20"/>
        </w:rPr>
        <w:lastRenderedPageBreak/>
        <w:t>8.   Umísťování věcí do oken, na balkony a lodžie, vyvěšování prádla, klepání koberců</w:t>
      </w:r>
    </w:p>
    <w:p w14:paraId="37DE8987" w14:textId="69B222EF" w:rsidR="003647F0" w:rsidRPr="003647F0" w:rsidRDefault="003647F0" w:rsidP="000906AA">
      <w:pPr>
        <w:pStyle w:val="Normlnweb"/>
        <w:shd w:val="clear" w:color="auto" w:fill="FFFFFF"/>
        <w:spacing w:line="252" w:lineRule="atLeast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3647F0">
        <w:rPr>
          <w:rFonts w:ascii="Arial" w:hAnsi="Arial" w:cs="Arial"/>
          <w:color w:val="000000"/>
          <w:sz w:val="20"/>
          <w:szCs w:val="20"/>
        </w:rPr>
        <w:t>V</w:t>
      </w:r>
      <w:r w:rsidR="000906AA">
        <w:rPr>
          <w:rFonts w:ascii="Arial" w:hAnsi="Arial" w:cs="Arial"/>
          <w:color w:val="000000"/>
          <w:sz w:val="20"/>
          <w:szCs w:val="20"/>
        </w:rPr>
        <w:t> </w:t>
      </w:r>
      <w:r w:rsidRPr="003647F0">
        <w:rPr>
          <w:rFonts w:ascii="Arial" w:hAnsi="Arial" w:cs="Arial"/>
          <w:color w:val="000000"/>
          <w:sz w:val="20"/>
          <w:szCs w:val="20"/>
        </w:rPr>
        <w:t>oknech</w:t>
      </w:r>
      <w:r w:rsidR="000906AA">
        <w:rPr>
          <w:rFonts w:ascii="Arial" w:hAnsi="Arial" w:cs="Arial"/>
          <w:color w:val="000000"/>
          <w:sz w:val="20"/>
          <w:szCs w:val="20"/>
        </w:rPr>
        <w:t xml:space="preserve"> </w:t>
      </w:r>
      <w:r w:rsidRPr="003647F0">
        <w:rPr>
          <w:rFonts w:ascii="Arial" w:hAnsi="Arial" w:cs="Arial"/>
          <w:color w:val="000000"/>
          <w:sz w:val="20"/>
          <w:szCs w:val="20"/>
        </w:rPr>
        <w:t>není dovoleno v pohledové úrovni vyvěšovat a vykládat prádlo, peřiny a jiné předměty, ani instalovat rámcové konstrukce na věšení prádla apod. Nečisté, nevzhledné nebo zapáchající předměty není dovoleno vyvěšovat a vykládat ani v ostatních oknech, balkonech a lodžiích. Prádlo a jiné předměty nesmějí stínit okna bytů ostatních nájemců.</w:t>
      </w:r>
      <w:r w:rsidR="000906AA">
        <w:rPr>
          <w:rFonts w:ascii="Arial" w:hAnsi="Arial" w:cs="Arial"/>
          <w:color w:val="000000"/>
          <w:sz w:val="20"/>
          <w:szCs w:val="20"/>
        </w:rPr>
        <w:t xml:space="preserve"> K</w:t>
      </w:r>
      <w:r w:rsidR="000906AA" w:rsidRPr="003647F0">
        <w:rPr>
          <w:rFonts w:ascii="Arial" w:hAnsi="Arial" w:cs="Arial"/>
          <w:color w:val="000000"/>
          <w:sz w:val="20"/>
          <w:szCs w:val="20"/>
        </w:rPr>
        <w:t>onstrukce na věšení prádla</w:t>
      </w:r>
      <w:r w:rsidR="000906AA">
        <w:rPr>
          <w:rFonts w:ascii="Arial" w:hAnsi="Arial" w:cs="Arial"/>
          <w:color w:val="000000"/>
          <w:sz w:val="20"/>
          <w:szCs w:val="20"/>
        </w:rPr>
        <w:t xml:space="preserve"> ve Francouzských oknech je možné montovat jen se souhlasem představenstva.</w:t>
      </w:r>
    </w:p>
    <w:p w14:paraId="6F4EC546" w14:textId="77777777" w:rsidR="003647F0" w:rsidRPr="003647F0" w:rsidRDefault="003647F0" w:rsidP="000906AA">
      <w:pPr>
        <w:pStyle w:val="Normlnweb"/>
        <w:shd w:val="clear" w:color="auto" w:fill="FFFFFF"/>
        <w:spacing w:line="252" w:lineRule="atLeast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3647F0">
        <w:rPr>
          <w:rFonts w:ascii="Arial" w:hAnsi="Arial" w:cs="Arial"/>
          <w:color w:val="000000"/>
          <w:sz w:val="20"/>
          <w:szCs w:val="20"/>
        </w:rPr>
        <w:t>Nájemce odpovídá za to, že všechny předměty umístěné v oknech, na balkonech a lodžiích jeho bytu jsou zabezpečeny proti pádu.</w:t>
      </w:r>
    </w:p>
    <w:p w14:paraId="3BF30857" w14:textId="77777777" w:rsidR="003647F0" w:rsidRPr="003647F0" w:rsidRDefault="003647F0" w:rsidP="000906AA">
      <w:pPr>
        <w:pStyle w:val="Normlnweb"/>
        <w:shd w:val="clear" w:color="auto" w:fill="FFFFFF"/>
        <w:spacing w:line="252" w:lineRule="atLeast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3647F0">
        <w:rPr>
          <w:rFonts w:ascii="Arial" w:hAnsi="Arial" w:cs="Arial"/>
          <w:color w:val="000000"/>
          <w:sz w:val="20"/>
          <w:szCs w:val="20"/>
        </w:rPr>
        <w:t>Vyklepávat a vytřepávat koberce a další předměty je dovoleno pouze na tomu určeném místě. Prostor, který byl klepáním znečištěn, je nájemce povinen uklidit.</w:t>
      </w:r>
    </w:p>
    <w:p w14:paraId="3F3EC520" w14:textId="25F4082A" w:rsidR="003647F0" w:rsidRPr="003647F0" w:rsidRDefault="003647F0" w:rsidP="003647F0">
      <w:pPr>
        <w:pStyle w:val="Normlnweb"/>
        <w:shd w:val="clear" w:color="auto" w:fill="FFFFFF"/>
        <w:spacing w:line="252" w:lineRule="atLeast"/>
        <w:ind w:firstLine="150"/>
        <w:rPr>
          <w:rFonts w:ascii="Arial" w:hAnsi="Arial" w:cs="Arial"/>
          <w:color w:val="000000"/>
          <w:sz w:val="20"/>
          <w:szCs w:val="20"/>
        </w:rPr>
      </w:pPr>
      <w:r w:rsidRPr="003647F0">
        <w:rPr>
          <w:rFonts w:ascii="Arial" w:hAnsi="Arial" w:cs="Arial"/>
          <w:color w:val="000000"/>
          <w:sz w:val="20"/>
          <w:szCs w:val="20"/>
        </w:rPr>
        <w:t> </w:t>
      </w:r>
      <w:r w:rsidRPr="003647F0">
        <w:rPr>
          <w:rStyle w:val="Siln"/>
          <w:rFonts w:ascii="Arial" w:hAnsi="Arial" w:cs="Arial"/>
          <w:color w:val="000000"/>
          <w:sz w:val="20"/>
          <w:szCs w:val="20"/>
        </w:rPr>
        <w:t>9.   Domácí zvířata</w:t>
      </w:r>
    </w:p>
    <w:p w14:paraId="661D2DC5" w14:textId="77777777" w:rsidR="003647F0" w:rsidRPr="003647F0" w:rsidRDefault="003647F0" w:rsidP="000906AA">
      <w:pPr>
        <w:pStyle w:val="Normlnweb"/>
        <w:shd w:val="clear" w:color="auto" w:fill="FFFFFF"/>
        <w:spacing w:line="252" w:lineRule="atLeast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0906AA">
        <w:rPr>
          <w:rFonts w:ascii="Arial" w:hAnsi="Arial" w:cs="Arial"/>
          <w:color w:val="000000"/>
          <w:sz w:val="20"/>
          <w:szCs w:val="20"/>
        </w:rPr>
        <w:t>Nájemce</w:t>
      </w:r>
      <w:r w:rsidRPr="003647F0">
        <w:rPr>
          <w:rFonts w:ascii="Arial" w:hAnsi="Arial" w:cs="Arial"/>
          <w:color w:val="000000"/>
          <w:sz w:val="20"/>
          <w:szCs w:val="20"/>
        </w:rPr>
        <w:t xml:space="preserve"> má právo chovat v bytě zvíře, nepůsobí-li chov pronajímateli nebo ostatním obyvatelům domu obtíže nepřiměřené poměrům v domě, zejména je povinen zamezit volnému pobíhání zvířete ve společných částech domu, dbát, aby zvíře neznečišťovalo společné části domu a jeho okolí (trávník, chodníky apod.), dbát na dodržování hygienických pravidel a bezpečnosti ostatních nájemců a pečovat o to, aby chov zvířete nenarušoval pravidla občanského soužití v domě.</w:t>
      </w:r>
    </w:p>
    <w:p w14:paraId="0871D3E8" w14:textId="77777777" w:rsidR="003647F0" w:rsidRPr="003647F0" w:rsidRDefault="003647F0" w:rsidP="000906AA">
      <w:pPr>
        <w:pStyle w:val="Normlnweb"/>
        <w:shd w:val="clear" w:color="auto" w:fill="FFFFFF"/>
        <w:spacing w:line="252" w:lineRule="atLeast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3647F0">
        <w:rPr>
          <w:rFonts w:ascii="Arial" w:hAnsi="Arial" w:cs="Arial"/>
          <w:color w:val="000000"/>
          <w:sz w:val="20"/>
          <w:szCs w:val="20"/>
        </w:rPr>
        <w:t>Vyvolá-li chov zvířete potřebu zvýšených nákladů na údržbu společných částí domu, nahradí nájemce tyto náklady pronajímateli.</w:t>
      </w:r>
    </w:p>
    <w:p w14:paraId="11DB2FFE" w14:textId="77777777" w:rsidR="003647F0" w:rsidRPr="003647F0" w:rsidRDefault="003647F0" w:rsidP="000906AA">
      <w:pPr>
        <w:pStyle w:val="Normlnweb"/>
        <w:shd w:val="clear" w:color="auto" w:fill="FFFFFF"/>
        <w:spacing w:line="252" w:lineRule="atLeast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3647F0">
        <w:rPr>
          <w:rFonts w:ascii="Arial" w:hAnsi="Arial" w:cs="Arial"/>
          <w:color w:val="000000"/>
          <w:sz w:val="20"/>
          <w:szCs w:val="20"/>
        </w:rPr>
        <w:t>Ostatní podmínky chovu domácích zvířat vymezuje vyhláška obce.</w:t>
      </w:r>
    </w:p>
    <w:p w14:paraId="7096100B" w14:textId="694363A7" w:rsidR="003647F0" w:rsidRPr="003647F0" w:rsidRDefault="003647F0" w:rsidP="000906AA">
      <w:pPr>
        <w:pStyle w:val="Normlnweb"/>
        <w:shd w:val="clear" w:color="auto" w:fill="FFFFFF"/>
        <w:spacing w:line="252" w:lineRule="atLeast"/>
        <w:ind w:firstLine="150"/>
        <w:rPr>
          <w:rFonts w:ascii="Arial" w:hAnsi="Arial" w:cs="Arial"/>
          <w:color w:val="000000"/>
          <w:sz w:val="20"/>
          <w:szCs w:val="20"/>
        </w:rPr>
      </w:pPr>
      <w:r w:rsidRPr="003647F0">
        <w:rPr>
          <w:rFonts w:ascii="Arial" w:hAnsi="Arial" w:cs="Arial"/>
          <w:color w:val="000000"/>
          <w:sz w:val="20"/>
          <w:szCs w:val="20"/>
        </w:rPr>
        <w:t> </w:t>
      </w:r>
      <w:r w:rsidRPr="003647F0">
        <w:rPr>
          <w:rStyle w:val="Siln"/>
          <w:rFonts w:ascii="Arial" w:hAnsi="Arial" w:cs="Arial"/>
          <w:color w:val="000000"/>
          <w:sz w:val="20"/>
          <w:szCs w:val="20"/>
        </w:rPr>
        <w:t>10.   Klid v domě</w:t>
      </w:r>
    </w:p>
    <w:p w14:paraId="47F27406" w14:textId="77777777" w:rsidR="003647F0" w:rsidRPr="000906AA" w:rsidRDefault="003647F0" w:rsidP="000906AA">
      <w:pPr>
        <w:pStyle w:val="Normlnweb"/>
        <w:shd w:val="clear" w:color="auto" w:fill="FFFFFF"/>
        <w:spacing w:line="252" w:lineRule="atLeast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0906AA">
        <w:rPr>
          <w:rFonts w:ascii="Arial" w:hAnsi="Arial" w:cs="Arial"/>
          <w:color w:val="000000"/>
          <w:sz w:val="20"/>
          <w:szCs w:val="20"/>
        </w:rPr>
        <w:t>Nájemce a členové jeho domácnosti jsou povinni chovat se tak, aby oni anebo jimi chované zvíře neobtěžovali ostatní nájemce bytů v domě nadměrným hlukem nebo jiným způsobem.</w:t>
      </w:r>
    </w:p>
    <w:p w14:paraId="3B59F81A" w14:textId="11D9DAEC" w:rsidR="003647F0" w:rsidRPr="000906AA" w:rsidRDefault="003647F0" w:rsidP="000906AA">
      <w:pPr>
        <w:pStyle w:val="Normlnweb"/>
        <w:shd w:val="clear" w:color="auto" w:fill="FFFFFF"/>
        <w:spacing w:line="252" w:lineRule="atLeast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0906AA">
        <w:rPr>
          <w:rFonts w:ascii="Arial" w:hAnsi="Arial" w:cs="Arial"/>
          <w:color w:val="000000"/>
          <w:sz w:val="20"/>
          <w:szCs w:val="20"/>
        </w:rPr>
        <w:t>Nájemce a členové jeho domácnosti jsou povinni dodržovat v době od 22.00 do 6.00 hod. noční klid. V době nočního klidu se zejména nesmí hrát na hudební nástroje, zpívat, hlučně se bavit, používat vysavače prachu, pračky či jiné přístroje působící hluk.</w:t>
      </w:r>
    </w:p>
    <w:p w14:paraId="058FC2D5" w14:textId="77777777" w:rsidR="003647F0" w:rsidRPr="000906AA" w:rsidRDefault="003647F0" w:rsidP="000906AA">
      <w:pPr>
        <w:pStyle w:val="Normlnweb"/>
        <w:shd w:val="clear" w:color="auto" w:fill="FFFFFF"/>
        <w:spacing w:line="252" w:lineRule="atLeast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0906AA">
        <w:rPr>
          <w:rFonts w:ascii="Arial" w:hAnsi="Arial" w:cs="Arial"/>
          <w:color w:val="000000"/>
          <w:sz w:val="20"/>
          <w:szCs w:val="20"/>
        </w:rPr>
        <w:t>Nájemce je povinen omezit hluk také ve dne v okolí těch bytů, jejichž nájemci pracují v nočních směnách nebo ve kterých spolu s nájemcem žijí děti mladší tří let.</w:t>
      </w:r>
    </w:p>
    <w:p w14:paraId="2AF6F0AC" w14:textId="36C6CFE6" w:rsidR="003647F0" w:rsidRPr="003647F0" w:rsidRDefault="003647F0" w:rsidP="00425EA0">
      <w:pPr>
        <w:pStyle w:val="Normlnweb"/>
        <w:shd w:val="clear" w:color="auto" w:fill="FFFFFF"/>
        <w:spacing w:line="252" w:lineRule="atLeast"/>
        <w:ind w:firstLine="150"/>
        <w:jc w:val="center"/>
        <w:rPr>
          <w:rFonts w:ascii="Arial" w:hAnsi="Arial" w:cs="Arial"/>
          <w:color w:val="000000"/>
          <w:sz w:val="20"/>
          <w:szCs w:val="20"/>
        </w:rPr>
      </w:pPr>
      <w:r w:rsidRPr="003647F0">
        <w:rPr>
          <w:rStyle w:val="Siln"/>
          <w:rFonts w:ascii="Arial" w:hAnsi="Arial" w:cs="Arial"/>
          <w:color w:val="000000"/>
          <w:sz w:val="20"/>
          <w:szCs w:val="20"/>
        </w:rPr>
        <w:t>V. Sankce</w:t>
      </w:r>
    </w:p>
    <w:p w14:paraId="5E7BC48F" w14:textId="3527DD52" w:rsidR="003647F0" w:rsidRPr="003647F0" w:rsidRDefault="003647F0" w:rsidP="00425EA0">
      <w:pPr>
        <w:pStyle w:val="Normlnweb"/>
        <w:shd w:val="clear" w:color="auto" w:fill="FFFFFF"/>
        <w:spacing w:line="252" w:lineRule="atLeast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3647F0">
        <w:rPr>
          <w:rFonts w:ascii="Arial" w:hAnsi="Arial" w:cs="Arial"/>
          <w:color w:val="000000"/>
          <w:sz w:val="20"/>
          <w:szCs w:val="20"/>
        </w:rPr>
        <w:t>Pronajímatel může kdykoli odstoupit od smlouvy</w:t>
      </w:r>
      <w:r w:rsidR="00425EA0">
        <w:rPr>
          <w:rFonts w:ascii="Arial" w:hAnsi="Arial" w:cs="Arial"/>
          <w:color w:val="000000"/>
          <w:sz w:val="20"/>
          <w:szCs w:val="20"/>
        </w:rPr>
        <w:t xml:space="preserve"> dle podmínek Stanov družstva</w:t>
      </w:r>
      <w:r w:rsidRPr="003647F0">
        <w:rPr>
          <w:rFonts w:ascii="Arial" w:hAnsi="Arial" w:cs="Arial"/>
          <w:color w:val="000000"/>
          <w:sz w:val="20"/>
          <w:szCs w:val="20"/>
        </w:rPr>
        <w:t>, užívá-li nájemce přes písemnou výstrahu pronajatou věc nebo trpí-li užívání věci takovým způsobem, že pronajímateli vzniká škoda, nebo že mu hrozí značná škoda.</w:t>
      </w:r>
    </w:p>
    <w:p w14:paraId="4D308621" w14:textId="6047A11F" w:rsidR="003647F0" w:rsidRPr="003647F0" w:rsidRDefault="003647F0" w:rsidP="00425EA0">
      <w:pPr>
        <w:pStyle w:val="Normlnweb"/>
        <w:shd w:val="clear" w:color="auto" w:fill="FFFFFF"/>
        <w:spacing w:line="252" w:lineRule="atLeast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3647F0">
        <w:rPr>
          <w:rFonts w:ascii="Arial" w:hAnsi="Arial" w:cs="Arial"/>
          <w:color w:val="000000"/>
          <w:sz w:val="20"/>
          <w:szCs w:val="20"/>
        </w:rPr>
        <w:t>Pronajímatel může vypovědět nájem bytu</w:t>
      </w:r>
      <w:r w:rsidR="00425EA0">
        <w:rPr>
          <w:rFonts w:ascii="Arial" w:hAnsi="Arial" w:cs="Arial"/>
          <w:color w:val="000000"/>
          <w:sz w:val="20"/>
          <w:szCs w:val="20"/>
        </w:rPr>
        <w:t xml:space="preserve"> dle podmínek Stanov družstva</w:t>
      </w:r>
      <w:r w:rsidRPr="003647F0">
        <w:rPr>
          <w:rFonts w:ascii="Arial" w:hAnsi="Arial" w:cs="Arial"/>
          <w:color w:val="000000"/>
          <w:sz w:val="20"/>
          <w:szCs w:val="20"/>
        </w:rPr>
        <w:t>, jestliže nájemce nebo ti, kdo s ním bydlí, přes písemnou výstrahu hrubě porušují dobré mravy v domě, nebo jestliže nájemce hrubě porušuje své povinnosti vyplývající z nájmu bytu, zejména tím, že nezaplatil nájemné nebo úhradu za plnění poskytovaná s užíváním bytu za dobu delší než tři měsíce, provádí-li nájemce bez předchozího souhlasu pronajímatele stavební úpravy, jimiž podstatně mění byt, užívá-li nájemce byt k jiným účelům než k bydlení nebo přenechá-li nájemce pronajatý byt nebo jeho část do podnájmu bez předchozího souhlasu pronajímatele.</w:t>
      </w:r>
    </w:p>
    <w:p w14:paraId="59967435" w14:textId="77777777" w:rsidR="003647F0" w:rsidRPr="003647F0" w:rsidRDefault="003647F0" w:rsidP="00425EA0">
      <w:pPr>
        <w:pStyle w:val="Normlnweb"/>
        <w:shd w:val="clear" w:color="auto" w:fill="FFFFFF"/>
        <w:spacing w:line="252" w:lineRule="atLeast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3647F0">
        <w:rPr>
          <w:rFonts w:ascii="Arial" w:hAnsi="Arial" w:cs="Arial"/>
          <w:color w:val="000000"/>
          <w:sz w:val="20"/>
          <w:szCs w:val="20"/>
        </w:rPr>
        <w:lastRenderedPageBreak/>
        <w:t>Tím není dotčeno uplatnění práva na náhradu škody.</w:t>
      </w:r>
    </w:p>
    <w:p w14:paraId="7BF4F562" w14:textId="77777777" w:rsidR="003647F0" w:rsidRPr="003647F0" w:rsidRDefault="003647F0" w:rsidP="00425EA0">
      <w:pPr>
        <w:pStyle w:val="Normlnweb"/>
        <w:shd w:val="clear" w:color="auto" w:fill="FFFFFF"/>
        <w:spacing w:line="252" w:lineRule="atLeast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3647F0">
        <w:rPr>
          <w:rFonts w:ascii="Arial" w:hAnsi="Arial" w:cs="Arial"/>
          <w:color w:val="000000"/>
          <w:sz w:val="20"/>
          <w:szCs w:val="20"/>
        </w:rPr>
        <w:t>Došlo-li ke zřejmému zásahu do pokojného stavu, lze se rovněž domáhat ochrany u příslušného orgánu státní správy.</w:t>
      </w:r>
    </w:p>
    <w:p w14:paraId="6298B7EA" w14:textId="5F70D5BC" w:rsidR="003647F0" w:rsidRPr="003647F0" w:rsidRDefault="003647F0" w:rsidP="00425EA0">
      <w:pPr>
        <w:pStyle w:val="Normlnweb"/>
        <w:shd w:val="clear" w:color="auto" w:fill="FFFFFF"/>
        <w:spacing w:line="252" w:lineRule="atLeast"/>
        <w:ind w:firstLine="851"/>
        <w:jc w:val="center"/>
        <w:rPr>
          <w:rFonts w:ascii="Arial" w:hAnsi="Arial" w:cs="Arial"/>
          <w:color w:val="000000"/>
          <w:sz w:val="20"/>
          <w:szCs w:val="20"/>
        </w:rPr>
      </w:pPr>
      <w:r w:rsidRPr="003647F0">
        <w:rPr>
          <w:rStyle w:val="Siln"/>
          <w:rFonts w:ascii="Arial" w:hAnsi="Arial" w:cs="Arial"/>
          <w:color w:val="000000"/>
          <w:sz w:val="20"/>
          <w:szCs w:val="20"/>
        </w:rPr>
        <w:t>VI. Závěrečná ustanovení</w:t>
      </w:r>
    </w:p>
    <w:p w14:paraId="17D487F1" w14:textId="66E2128E" w:rsidR="003647F0" w:rsidRPr="003647F0" w:rsidRDefault="003647F0" w:rsidP="00425EA0">
      <w:pPr>
        <w:pStyle w:val="Normlnweb"/>
        <w:shd w:val="clear" w:color="auto" w:fill="FFFFFF"/>
        <w:spacing w:line="252" w:lineRule="atLeast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3647F0">
        <w:rPr>
          <w:rFonts w:ascii="Arial" w:hAnsi="Arial" w:cs="Arial"/>
          <w:color w:val="000000"/>
          <w:sz w:val="20"/>
          <w:szCs w:val="20"/>
        </w:rPr>
        <w:t>Případné spory, které by mohly vzniknout v souvislosti s tímto domovním řádem, s výjimkou sporů příslušejících pravomoci soudů, budou rozhodovány představenstvem Bytového družstva.</w:t>
      </w:r>
    </w:p>
    <w:p w14:paraId="4F6FECA9" w14:textId="7F76146B" w:rsidR="003647F0" w:rsidRPr="003647F0" w:rsidRDefault="003647F0" w:rsidP="00425EA0">
      <w:pPr>
        <w:pStyle w:val="Normlnweb"/>
        <w:shd w:val="clear" w:color="auto" w:fill="FFFFFF"/>
        <w:spacing w:line="252" w:lineRule="atLeast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3647F0">
        <w:rPr>
          <w:rFonts w:ascii="Arial" w:hAnsi="Arial" w:cs="Arial"/>
          <w:color w:val="000000"/>
          <w:sz w:val="20"/>
          <w:szCs w:val="20"/>
        </w:rPr>
        <w:t>Tento domovní řád nabývá platnosti a účinnosti dnem podpisu</w:t>
      </w:r>
      <w:r w:rsidR="00504732">
        <w:rPr>
          <w:rFonts w:ascii="Arial" w:hAnsi="Arial" w:cs="Arial"/>
          <w:color w:val="000000"/>
          <w:sz w:val="20"/>
          <w:szCs w:val="20"/>
        </w:rPr>
        <w:t xml:space="preserve"> </w:t>
      </w:r>
      <w:r w:rsidRPr="003647F0">
        <w:rPr>
          <w:rFonts w:ascii="Arial" w:hAnsi="Arial" w:cs="Arial"/>
          <w:color w:val="000000"/>
          <w:sz w:val="20"/>
          <w:szCs w:val="20"/>
        </w:rPr>
        <w:t>členy představenstva družstva.</w:t>
      </w:r>
    </w:p>
    <w:p w14:paraId="13D6ED82" w14:textId="7BDA6D29" w:rsidR="003647F0" w:rsidRDefault="003647F0" w:rsidP="003647F0">
      <w:pPr>
        <w:pStyle w:val="Normlnweb"/>
        <w:shd w:val="clear" w:color="auto" w:fill="FFFFFF"/>
        <w:spacing w:line="252" w:lineRule="atLeast"/>
        <w:ind w:firstLine="150"/>
        <w:rPr>
          <w:rFonts w:ascii="Arial" w:hAnsi="Arial" w:cs="Arial"/>
          <w:color w:val="000000"/>
          <w:sz w:val="20"/>
          <w:szCs w:val="20"/>
        </w:rPr>
      </w:pPr>
      <w:r w:rsidRPr="003647F0">
        <w:rPr>
          <w:rFonts w:ascii="Arial" w:hAnsi="Arial" w:cs="Arial"/>
          <w:color w:val="000000"/>
          <w:sz w:val="20"/>
          <w:szCs w:val="20"/>
        </w:rPr>
        <w:t> </w:t>
      </w:r>
    </w:p>
    <w:p w14:paraId="059AA5D3" w14:textId="73026248" w:rsidR="00B11756" w:rsidRDefault="00B11756" w:rsidP="003647F0">
      <w:pPr>
        <w:pStyle w:val="Normlnweb"/>
        <w:shd w:val="clear" w:color="auto" w:fill="FFFFFF"/>
        <w:spacing w:line="252" w:lineRule="atLeast"/>
        <w:ind w:firstLine="150"/>
        <w:rPr>
          <w:rFonts w:ascii="Arial" w:hAnsi="Arial" w:cs="Arial"/>
          <w:color w:val="000000"/>
          <w:sz w:val="20"/>
          <w:szCs w:val="20"/>
        </w:rPr>
      </w:pPr>
    </w:p>
    <w:p w14:paraId="6127231A" w14:textId="48A73999" w:rsidR="00B11756" w:rsidRDefault="00B11756" w:rsidP="003647F0">
      <w:pPr>
        <w:pStyle w:val="Normlnweb"/>
        <w:shd w:val="clear" w:color="auto" w:fill="FFFFFF"/>
        <w:spacing w:line="252" w:lineRule="atLeast"/>
        <w:ind w:firstLine="150"/>
        <w:rPr>
          <w:rFonts w:ascii="Arial" w:hAnsi="Arial" w:cs="Arial"/>
          <w:color w:val="000000"/>
          <w:sz w:val="20"/>
          <w:szCs w:val="20"/>
        </w:rPr>
      </w:pPr>
    </w:p>
    <w:p w14:paraId="525983B0" w14:textId="77777777" w:rsidR="00B11756" w:rsidRDefault="00B11756" w:rsidP="003647F0">
      <w:pPr>
        <w:pStyle w:val="Normlnweb"/>
        <w:shd w:val="clear" w:color="auto" w:fill="FFFFFF"/>
        <w:spacing w:line="252" w:lineRule="atLeast"/>
        <w:ind w:firstLine="150"/>
        <w:rPr>
          <w:rFonts w:ascii="Arial" w:hAnsi="Arial" w:cs="Arial"/>
          <w:color w:val="000000"/>
          <w:sz w:val="20"/>
          <w:szCs w:val="20"/>
        </w:rPr>
      </w:pPr>
    </w:p>
    <w:p w14:paraId="37624D19" w14:textId="4063DB74" w:rsidR="003647F0" w:rsidRPr="003647F0" w:rsidRDefault="003647F0" w:rsidP="003647F0">
      <w:pPr>
        <w:pStyle w:val="Normlnweb"/>
        <w:shd w:val="clear" w:color="auto" w:fill="FFFFFF"/>
        <w:spacing w:line="252" w:lineRule="atLeast"/>
        <w:ind w:firstLine="150"/>
        <w:rPr>
          <w:rFonts w:ascii="Arial" w:hAnsi="Arial" w:cs="Arial"/>
          <w:color w:val="000000"/>
          <w:sz w:val="20"/>
          <w:szCs w:val="20"/>
        </w:rPr>
      </w:pPr>
      <w:r w:rsidRPr="003647F0">
        <w:rPr>
          <w:rFonts w:ascii="Arial" w:hAnsi="Arial" w:cs="Arial"/>
          <w:color w:val="000000"/>
          <w:sz w:val="20"/>
          <w:szCs w:val="20"/>
        </w:rPr>
        <w:t>V</w:t>
      </w:r>
      <w:r w:rsidR="00425EA0">
        <w:rPr>
          <w:rFonts w:ascii="Arial" w:hAnsi="Arial" w:cs="Arial"/>
          <w:color w:val="000000"/>
          <w:sz w:val="20"/>
          <w:szCs w:val="20"/>
        </w:rPr>
        <w:t> Praze dne</w:t>
      </w:r>
      <w:r w:rsidR="00504732">
        <w:rPr>
          <w:rFonts w:ascii="Arial" w:hAnsi="Arial" w:cs="Arial"/>
          <w:color w:val="000000"/>
          <w:sz w:val="20"/>
          <w:szCs w:val="20"/>
        </w:rPr>
        <w:t>……</w:t>
      </w:r>
      <w:proofErr w:type="gramStart"/>
      <w:r w:rsidR="00504732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="00504732">
        <w:rPr>
          <w:rFonts w:ascii="Arial" w:hAnsi="Arial" w:cs="Arial"/>
          <w:color w:val="000000"/>
          <w:sz w:val="20"/>
          <w:szCs w:val="20"/>
        </w:rPr>
        <w:t>.</w:t>
      </w:r>
    </w:p>
    <w:p w14:paraId="321784E8" w14:textId="51348CC0" w:rsidR="003647F0" w:rsidRPr="003647F0" w:rsidRDefault="003647F0" w:rsidP="003647F0">
      <w:pPr>
        <w:ind w:left="360"/>
        <w:rPr>
          <w:rFonts w:ascii="Arial" w:hAnsi="Arial" w:cs="Arial"/>
          <w:sz w:val="20"/>
          <w:szCs w:val="20"/>
        </w:rPr>
      </w:pPr>
      <w:r w:rsidRPr="003647F0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4F17B3CD" w14:textId="77777777" w:rsidR="00E96CB2" w:rsidRPr="003647F0" w:rsidRDefault="00E96CB2" w:rsidP="00160FFE">
      <w:pPr>
        <w:ind w:left="360"/>
        <w:rPr>
          <w:rFonts w:ascii="Arial" w:hAnsi="Arial" w:cs="Arial"/>
          <w:sz w:val="20"/>
          <w:szCs w:val="20"/>
        </w:rPr>
      </w:pPr>
    </w:p>
    <w:p w14:paraId="20C53D23" w14:textId="5D0906DF" w:rsidR="00160FFE" w:rsidRDefault="00160FFE">
      <w:pPr>
        <w:rPr>
          <w:rFonts w:ascii="Arial" w:hAnsi="Arial" w:cs="Arial"/>
          <w:sz w:val="20"/>
          <w:szCs w:val="20"/>
        </w:rPr>
      </w:pPr>
    </w:p>
    <w:p w14:paraId="0841AAC0" w14:textId="66B6BAD8" w:rsidR="00504732" w:rsidRDefault="00504732" w:rsidP="00504732">
      <w:pPr>
        <w:tabs>
          <w:tab w:val="left" w:pos="5245"/>
        </w:tabs>
        <w:spacing w:line="276" w:lineRule="auto"/>
        <w:rPr>
          <w:rStyle w:val="Bodytext3"/>
          <w:rFonts w:eastAsiaTheme="minorHAnsi"/>
          <w:b w:val="0"/>
          <w:bCs w:val="0"/>
          <w:sz w:val="24"/>
          <w:szCs w:val="24"/>
        </w:rPr>
      </w:pPr>
      <w:r>
        <w:rPr>
          <w:rStyle w:val="Bodytext3"/>
          <w:rFonts w:eastAsiaTheme="minorHAnsi"/>
          <w:b w:val="0"/>
          <w:bCs w:val="0"/>
          <w:sz w:val="24"/>
          <w:szCs w:val="24"/>
        </w:rPr>
        <w:t>………………………………………..                ……….…………..………………………..</w:t>
      </w:r>
    </w:p>
    <w:p w14:paraId="5A404351" w14:textId="1EBA5CE0" w:rsidR="00504732" w:rsidRDefault="00504732" w:rsidP="00504732">
      <w:pPr>
        <w:spacing w:line="276" w:lineRule="auto"/>
        <w:rPr>
          <w:rStyle w:val="Bodytext3"/>
          <w:rFonts w:eastAsiaTheme="minorHAnsi"/>
          <w:b w:val="0"/>
          <w:bCs w:val="0"/>
          <w:sz w:val="24"/>
          <w:szCs w:val="24"/>
        </w:rPr>
      </w:pPr>
      <w:r>
        <w:rPr>
          <w:rStyle w:val="Bodytext3"/>
          <w:rFonts w:eastAsiaTheme="minorHAnsi"/>
          <w:b w:val="0"/>
          <w:bCs w:val="0"/>
          <w:sz w:val="24"/>
          <w:szCs w:val="24"/>
        </w:rPr>
        <w:t xml:space="preserve"> </w:t>
      </w:r>
      <w:r w:rsidRPr="001F571C">
        <w:rPr>
          <w:rStyle w:val="Bodytext3"/>
          <w:rFonts w:eastAsiaTheme="minorHAnsi"/>
          <w:b w:val="0"/>
          <w:bCs w:val="0"/>
          <w:sz w:val="24"/>
          <w:szCs w:val="24"/>
        </w:rPr>
        <w:t>Předseda</w:t>
      </w:r>
      <w:r>
        <w:rPr>
          <w:rStyle w:val="Bodytext3"/>
          <w:rFonts w:eastAsiaTheme="minorHAnsi"/>
          <w:b w:val="0"/>
          <w:bCs w:val="0"/>
          <w:sz w:val="24"/>
          <w:szCs w:val="24"/>
        </w:rPr>
        <w:t xml:space="preserve"> </w:t>
      </w:r>
      <w:r w:rsidRPr="001F571C">
        <w:rPr>
          <w:rStyle w:val="Bodytext3"/>
          <w:rFonts w:eastAsiaTheme="minorHAnsi"/>
          <w:b w:val="0"/>
          <w:bCs w:val="0"/>
          <w:sz w:val="24"/>
          <w:szCs w:val="24"/>
        </w:rPr>
        <w:t>představenstva družstva</w:t>
      </w:r>
      <w:r>
        <w:rPr>
          <w:rStyle w:val="Bodytext3"/>
          <w:rFonts w:eastAsiaTheme="minorHAnsi"/>
          <w:b w:val="0"/>
          <w:bCs w:val="0"/>
          <w:sz w:val="24"/>
          <w:szCs w:val="24"/>
        </w:rPr>
        <w:tab/>
      </w:r>
      <w:r>
        <w:rPr>
          <w:rStyle w:val="Bodytext3"/>
          <w:rFonts w:eastAsiaTheme="minorHAnsi"/>
          <w:b w:val="0"/>
          <w:bCs w:val="0"/>
          <w:sz w:val="24"/>
          <w:szCs w:val="24"/>
        </w:rPr>
        <w:tab/>
      </w:r>
      <w:r>
        <w:rPr>
          <w:rStyle w:val="Bodytext3"/>
          <w:rFonts w:eastAsiaTheme="minorHAnsi"/>
          <w:b w:val="0"/>
          <w:bCs w:val="0"/>
          <w:sz w:val="24"/>
          <w:szCs w:val="24"/>
        </w:rPr>
        <w:t xml:space="preserve">        </w:t>
      </w:r>
      <w:r>
        <w:rPr>
          <w:rStyle w:val="Bodytext3"/>
          <w:rFonts w:eastAsiaTheme="minorHAnsi"/>
          <w:b w:val="0"/>
          <w:bCs w:val="0"/>
          <w:sz w:val="24"/>
          <w:szCs w:val="24"/>
        </w:rPr>
        <w:t>Místop</w:t>
      </w:r>
      <w:r w:rsidRPr="001F571C">
        <w:rPr>
          <w:rStyle w:val="Bodytext3"/>
          <w:rFonts w:eastAsiaTheme="minorHAnsi"/>
          <w:b w:val="0"/>
          <w:bCs w:val="0"/>
          <w:sz w:val="24"/>
          <w:szCs w:val="24"/>
        </w:rPr>
        <w:t>ředsed</w:t>
      </w:r>
      <w:r>
        <w:rPr>
          <w:rStyle w:val="Bodytext3"/>
          <w:rFonts w:eastAsiaTheme="minorHAnsi"/>
          <w:b w:val="0"/>
          <w:bCs w:val="0"/>
          <w:sz w:val="24"/>
          <w:szCs w:val="24"/>
        </w:rPr>
        <w:t xml:space="preserve">kyně </w:t>
      </w:r>
      <w:r w:rsidRPr="001F571C">
        <w:rPr>
          <w:rStyle w:val="Bodytext3"/>
          <w:rFonts w:eastAsiaTheme="minorHAnsi"/>
          <w:b w:val="0"/>
          <w:bCs w:val="0"/>
          <w:sz w:val="24"/>
          <w:szCs w:val="24"/>
        </w:rPr>
        <w:t>představenstva družstva</w:t>
      </w:r>
    </w:p>
    <w:p w14:paraId="6E6363C6" w14:textId="27C95EB8" w:rsidR="00504732" w:rsidRPr="001F571C" w:rsidRDefault="00504732" w:rsidP="005047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rFonts w:eastAsiaTheme="minorHAnsi"/>
          <w:b w:val="0"/>
          <w:bCs w:val="0"/>
          <w:sz w:val="24"/>
          <w:szCs w:val="24"/>
        </w:rPr>
        <w:t xml:space="preserve">     Ing. Marek Vokoun, Ph.D.</w:t>
      </w:r>
      <w:r>
        <w:rPr>
          <w:rStyle w:val="Bodytext3"/>
          <w:rFonts w:eastAsiaTheme="minorHAnsi"/>
          <w:b w:val="0"/>
          <w:bCs w:val="0"/>
          <w:sz w:val="24"/>
          <w:szCs w:val="24"/>
        </w:rPr>
        <w:tab/>
      </w:r>
      <w:r>
        <w:rPr>
          <w:rStyle w:val="Bodytext3"/>
          <w:rFonts w:eastAsiaTheme="minorHAnsi"/>
          <w:b w:val="0"/>
          <w:bCs w:val="0"/>
          <w:sz w:val="24"/>
          <w:szCs w:val="24"/>
        </w:rPr>
        <w:tab/>
      </w:r>
      <w:r>
        <w:rPr>
          <w:rStyle w:val="Bodytext3"/>
          <w:rFonts w:eastAsiaTheme="minorHAnsi"/>
          <w:b w:val="0"/>
          <w:bCs w:val="0"/>
          <w:sz w:val="24"/>
          <w:szCs w:val="24"/>
        </w:rPr>
        <w:tab/>
      </w:r>
      <w:r>
        <w:rPr>
          <w:rStyle w:val="Bodytext3"/>
          <w:rFonts w:eastAsiaTheme="minorHAnsi"/>
          <w:b w:val="0"/>
          <w:bCs w:val="0"/>
          <w:sz w:val="24"/>
          <w:szCs w:val="24"/>
        </w:rPr>
        <w:tab/>
      </w:r>
      <w:r>
        <w:rPr>
          <w:rStyle w:val="Bodytext3"/>
          <w:rFonts w:eastAsiaTheme="minorHAnsi"/>
          <w:b w:val="0"/>
          <w:bCs w:val="0"/>
          <w:sz w:val="24"/>
          <w:szCs w:val="24"/>
        </w:rPr>
        <w:t xml:space="preserve"> </w:t>
      </w:r>
      <w:r>
        <w:rPr>
          <w:rStyle w:val="Bodytext3"/>
          <w:rFonts w:eastAsiaTheme="minorHAnsi"/>
          <w:b w:val="0"/>
          <w:bCs w:val="0"/>
          <w:sz w:val="24"/>
          <w:szCs w:val="24"/>
        </w:rPr>
        <w:t xml:space="preserve">Ivana </w:t>
      </w:r>
      <w:proofErr w:type="spellStart"/>
      <w:r>
        <w:rPr>
          <w:rStyle w:val="Bodytext3"/>
          <w:rFonts w:eastAsiaTheme="minorHAnsi"/>
          <w:b w:val="0"/>
          <w:bCs w:val="0"/>
          <w:sz w:val="24"/>
          <w:szCs w:val="24"/>
        </w:rPr>
        <w:t>Kumžáková</w:t>
      </w:r>
      <w:proofErr w:type="spellEnd"/>
    </w:p>
    <w:p w14:paraId="3E59709A" w14:textId="77777777" w:rsidR="00504732" w:rsidRPr="00504732" w:rsidRDefault="00504732" w:rsidP="00504732">
      <w:pPr>
        <w:rPr>
          <w:rFonts w:ascii="Arial" w:hAnsi="Arial" w:cs="Arial"/>
          <w:sz w:val="20"/>
          <w:szCs w:val="20"/>
        </w:rPr>
      </w:pPr>
    </w:p>
    <w:sectPr w:rsidR="00504732" w:rsidRPr="005047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25C70"/>
    <w:multiLevelType w:val="hybridMultilevel"/>
    <w:tmpl w:val="DF2EA5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44DEF"/>
    <w:multiLevelType w:val="hybridMultilevel"/>
    <w:tmpl w:val="1BB6569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2tDAzNzY2MzA3MjFT0lEKTi0uzszPAykwqQUAL5V22SwAAAA="/>
  </w:docVars>
  <w:rsids>
    <w:rsidRoot w:val="00160FFE"/>
    <w:rsid w:val="000906AA"/>
    <w:rsid w:val="000E3B69"/>
    <w:rsid w:val="001511D2"/>
    <w:rsid w:val="00160FFE"/>
    <w:rsid w:val="00310FD0"/>
    <w:rsid w:val="003647F0"/>
    <w:rsid w:val="00394949"/>
    <w:rsid w:val="003C2C25"/>
    <w:rsid w:val="00425EA0"/>
    <w:rsid w:val="00426E21"/>
    <w:rsid w:val="004A6060"/>
    <w:rsid w:val="004E28AC"/>
    <w:rsid w:val="00504732"/>
    <w:rsid w:val="00551BBC"/>
    <w:rsid w:val="005F2F38"/>
    <w:rsid w:val="00663AB7"/>
    <w:rsid w:val="0070069E"/>
    <w:rsid w:val="00710C10"/>
    <w:rsid w:val="00740B7B"/>
    <w:rsid w:val="00826C9F"/>
    <w:rsid w:val="0085419D"/>
    <w:rsid w:val="008A3E72"/>
    <w:rsid w:val="00984666"/>
    <w:rsid w:val="00AA79FD"/>
    <w:rsid w:val="00B11756"/>
    <w:rsid w:val="00B70618"/>
    <w:rsid w:val="00C36638"/>
    <w:rsid w:val="00C65412"/>
    <w:rsid w:val="00D11500"/>
    <w:rsid w:val="00D941EF"/>
    <w:rsid w:val="00DD4C6A"/>
    <w:rsid w:val="00E14A95"/>
    <w:rsid w:val="00E6267D"/>
    <w:rsid w:val="00E96CB2"/>
    <w:rsid w:val="00F85FD0"/>
    <w:rsid w:val="00FB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E22C"/>
  <w15:chartTrackingRefBased/>
  <w15:docId w15:val="{D1B9D0DD-C2C3-4A20-AB38-932AA63B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A79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0FF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A7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36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647F0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F85F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85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551BB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1BBC"/>
    <w:rPr>
      <w:color w:val="605E5C"/>
      <w:shd w:val="clear" w:color="auto" w:fill="E1DFDD"/>
    </w:rPr>
  </w:style>
  <w:style w:type="character" w:customStyle="1" w:styleId="Bodytext3">
    <w:name w:val="Body text (3)"/>
    <w:basedOn w:val="Bodytext30"/>
    <w:rsid w:val="005047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0">
    <w:name w:val="Body text (3)_"/>
    <w:basedOn w:val="Standardnpsmoodstavce"/>
    <w:rsid w:val="005047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1833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Vokoun</dc:creator>
  <cp:keywords/>
  <dc:description/>
  <cp:lastModifiedBy>Marek Vokoun</cp:lastModifiedBy>
  <cp:revision>2</cp:revision>
  <cp:lastPrinted>2021-11-03T17:20:00Z</cp:lastPrinted>
  <dcterms:created xsi:type="dcterms:W3CDTF">2022-01-11T14:22:00Z</dcterms:created>
  <dcterms:modified xsi:type="dcterms:W3CDTF">2022-01-11T14:22:00Z</dcterms:modified>
</cp:coreProperties>
</file>